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EB" w:rsidRPr="002815EB" w:rsidRDefault="002815EB" w:rsidP="002815EB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40"/>
          <w:szCs w:val="40"/>
        </w:rPr>
      </w:pPr>
      <w:r w:rsidRPr="002815EB">
        <w:rPr>
          <w:rFonts w:cstheme="minorHAnsi"/>
          <w:color w:val="333333"/>
          <w:sz w:val="40"/>
          <w:szCs w:val="40"/>
        </w:rPr>
        <w:t>Florence (</w:t>
      </w:r>
      <w:proofErr w:type="spellStart"/>
      <w:r w:rsidRPr="002815EB">
        <w:rPr>
          <w:rFonts w:cstheme="minorHAnsi"/>
          <w:color w:val="333333"/>
          <w:sz w:val="40"/>
          <w:szCs w:val="40"/>
        </w:rPr>
        <w:t>Duhe</w:t>
      </w:r>
      <w:proofErr w:type="spellEnd"/>
      <w:r w:rsidRPr="002815EB">
        <w:rPr>
          <w:rFonts w:cstheme="minorHAnsi"/>
          <w:color w:val="333333"/>
          <w:sz w:val="40"/>
          <w:szCs w:val="40"/>
        </w:rPr>
        <w:t>) Brignac</w:t>
      </w:r>
    </w:p>
    <w:p w:rsidR="002815EB" w:rsidRPr="002815EB" w:rsidRDefault="002815EB" w:rsidP="002815EB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40"/>
          <w:szCs w:val="40"/>
        </w:rPr>
      </w:pPr>
      <w:r w:rsidRPr="002815EB">
        <w:rPr>
          <w:rFonts w:cstheme="minorHAnsi"/>
          <w:color w:val="333333"/>
          <w:sz w:val="40"/>
          <w:szCs w:val="40"/>
        </w:rPr>
        <w:t>February 19, 1927 – January 24, 2003</w:t>
      </w:r>
    </w:p>
    <w:p w:rsidR="002815EB" w:rsidRDefault="002815EB" w:rsidP="002815EB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4"/>
          <w:szCs w:val="24"/>
        </w:rPr>
      </w:pPr>
    </w:p>
    <w:p w:rsidR="002815EB" w:rsidRDefault="002815EB" w:rsidP="002815EB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4"/>
          <w:szCs w:val="24"/>
        </w:rPr>
      </w:pPr>
      <w:bookmarkStart w:id="0" w:name="_GoBack"/>
      <w:r>
        <w:rPr>
          <w:rFonts w:cstheme="minorHAnsi"/>
          <w:noProof/>
          <w:color w:val="333333"/>
          <w:sz w:val="24"/>
          <w:szCs w:val="24"/>
        </w:rPr>
        <w:drawing>
          <wp:inline distT="0" distB="0" distL="0" distR="0">
            <wp:extent cx="37719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7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753" cy="50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15EB" w:rsidRDefault="002815EB" w:rsidP="002815EB">
      <w:pPr>
        <w:shd w:val="clear" w:color="auto" w:fill="FFFFFF"/>
        <w:spacing w:after="0" w:line="240" w:lineRule="auto"/>
        <w:jc w:val="center"/>
        <w:rPr>
          <w:rFonts w:cstheme="minorHAnsi"/>
          <w:color w:val="333333"/>
          <w:sz w:val="24"/>
          <w:szCs w:val="24"/>
        </w:rPr>
      </w:pPr>
    </w:p>
    <w:p w:rsidR="002178D3" w:rsidRDefault="002815EB" w:rsidP="002815EB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 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 xml:space="preserve">Florence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Duhe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Brignac, on Friday, January 24, 2003 at 8:10 p.m. Wife of the late Jessie J. Brignac.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 xml:space="preserve">Mother of John Jeffrey Brignac and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Tavi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Brignac Benjamin.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>Mother-in-law of Kate Brignac and Earl Benjamin.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 xml:space="preserve">Daughter of the late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Cyriaque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and Florence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Duhe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>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 xml:space="preserve">Sister of Patricia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Duhe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Arceneaux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and the late John Richard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Duhe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and Carol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Duhe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 xml:space="preserve"> Champagne.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>Also survived by 7 grandchildren.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>Age 75 years.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 w:rsidR="002178D3" w:rsidRPr="002178D3">
        <w:rPr>
          <w:rFonts w:cstheme="minorHAnsi"/>
          <w:color w:val="333333"/>
          <w:sz w:val="24"/>
          <w:szCs w:val="24"/>
        </w:rPr>
        <w:t>A native of Reserve, LA and a resident of Kenner, LA.</w:t>
      </w:r>
      <w:proofErr w:type="gramEnd"/>
      <w:r w:rsidR="002178D3" w:rsidRPr="002178D3">
        <w:rPr>
          <w:rFonts w:cstheme="minorHAnsi"/>
          <w:color w:val="333333"/>
          <w:sz w:val="24"/>
          <w:szCs w:val="24"/>
        </w:rPr>
        <w:t> </w:t>
      </w:r>
      <w:r w:rsidR="002178D3" w:rsidRPr="002178D3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</w:rPr>
        <w:t xml:space="preserve">   </w:t>
      </w:r>
      <w:r w:rsidR="002178D3" w:rsidRPr="002178D3">
        <w:rPr>
          <w:rFonts w:cstheme="minorHAnsi"/>
          <w:color w:val="333333"/>
          <w:sz w:val="24"/>
          <w:szCs w:val="24"/>
        </w:rPr>
        <w:t xml:space="preserve">Relatives and friends of the family are invited to attend the Funeral Mass at </w:t>
      </w:r>
      <w:proofErr w:type="spellStart"/>
      <w:r w:rsidR="002178D3" w:rsidRPr="002178D3">
        <w:rPr>
          <w:rFonts w:cstheme="minorHAnsi"/>
          <w:color w:val="333333"/>
          <w:sz w:val="24"/>
          <w:szCs w:val="24"/>
        </w:rPr>
        <w:t>Leitz</w:t>
      </w:r>
      <w:proofErr w:type="spellEnd"/>
      <w:r w:rsidR="002178D3" w:rsidRPr="002178D3">
        <w:rPr>
          <w:rFonts w:cstheme="minorHAnsi"/>
          <w:color w:val="333333"/>
          <w:sz w:val="24"/>
          <w:szCs w:val="24"/>
        </w:rPr>
        <w:t>-Eagan Funeral Home Chapel, 4747 Veterans Blvd., near Clearview, on Tuesday, January 28, 2003 at 11:00 a.m. Visitation will begin at 9:00 a.m. Interment to follow at St. Peter Catholic Cemetery in Reserve, LA. </w:t>
      </w:r>
    </w:p>
    <w:p w:rsidR="002815EB" w:rsidRPr="002178D3" w:rsidRDefault="002815EB" w:rsidP="002815EB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2178D3" w:rsidRPr="002815EB" w:rsidRDefault="002178D3" w:rsidP="002815E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815EB">
        <w:rPr>
          <w:rStyle w:val="yiv2168519744"/>
          <w:rFonts w:cstheme="minorHAnsi"/>
          <w:sz w:val="24"/>
          <w:szCs w:val="24"/>
        </w:rPr>
        <w:t xml:space="preserve">Times-Picayune, </w:t>
      </w:r>
      <w:proofErr w:type="gramStart"/>
      <w:r w:rsidRPr="002815EB">
        <w:rPr>
          <w:rStyle w:val="yiv2168519744"/>
          <w:rFonts w:cstheme="minorHAnsi"/>
          <w:sz w:val="24"/>
          <w:szCs w:val="24"/>
        </w:rPr>
        <w:t>The</w:t>
      </w:r>
      <w:proofErr w:type="gramEnd"/>
      <w:r w:rsidRPr="002815EB">
        <w:rPr>
          <w:rStyle w:val="yiv2168519744"/>
          <w:rFonts w:cstheme="minorHAnsi"/>
          <w:sz w:val="24"/>
          <w:szCs w:val="24"/>
        </w:rPr>
        <w:t xml:space="preserve"> (New Orleans, LA) — Sunday, January 26, 2003</w:t>
      </w:r>
    </w:p>
    <w:p w:rsidR="001D47B9" w:rsidRPr="002815EB" w:rsidRDefault="001D47B9" w:rsidP="002815EB">
      <w:pPr>
        <w:spacing w:after="0" w:line="240" w:lineRule="auto"/>
        <w:rPr>
          <w:rFonts w:cstheme="minorHAnsi"/>
          <w:sz w:val="24"/>
          <w:szCs w:val="24"/>
        </w:rPr>
      </w:pPr>
      <w:r w:rsidRPr="002815EB">
        <w:rPr>
          <w:rFonts w:ascii="Arial" w:hAnsi="Arial" w:cs="Arial"/>
          <w:sz w:val="21"/>
          <w:szCs w:val="21"/>
          <w:shd w:val="clear" w:color="auto" w:fill="FFFFFF"/>
        </w:rPr>
        <w:t>Contributed by Jane Edson</w:t>
      </w:r>
    </w:p>
    <w:sectPr w:rsidR="001D47B9" w:rsidRPr="00281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0"/>
    <w:rsid w:val="0008058E"/>
    <w:rsid w:val="001D47B9"/>
    <w:rsid w:val="002178D3"/>
    <w:rsid w:val="00231530"/>
    <w:rsid w:val="002815EB"/>
    <w:rsid w:val="003658DD"/>
    <w:rsid w:val="006C49BC"/>
    <w:rsid w:val="00744EB6"/>
    <w:rsid w:val="008F1ACE"/>
    <w:rsid w:val="009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2017-10-23T15:10:00Z</dcterms:created>
  <dcterms:modified xsi:type="dcterms:W3CDTF">2018-02-14T23:08:00Z</dcterms:modified>
</cp:coreProperties>
</file>