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A953" w14:textId="4CF0A88C" w:rsidR="00DF4AAE" w:rsidRDefault="005402C8" w:rsidP="000C5B8F">
      <w:pPr>
        <w:spacing w:after="0" w:line="240" w:lineRule="auto"/>
        <w:jc w:val="center"/>
        <w:rPr>
          <w:rFonts w:ascii="Calibri" w:hAnsi="Calibri" w:cs="Calibri"/>
          <w:sz w:val="40"/>
          <w:szCs w:val="40"/>
        </w:rPr>
      </w:pPr>
      <w:r>
        <w:rPr>
          <w:rFonts w:ascii="Calibri" w:hAnsi="Calibri" w:cs="Calibri"/>
          <w:sz w:val="40"/>
          <w:szCs w:val="40"/>
        </w:rPr>
        <w:t>Marcel Moise</w:t>
      </w:r>
      <w:r w:rsidR="006E0952">
        <w:rPr>
          <w:rFonts w:ascii="Calibri" w:hAnsi="Calibri" w:cs="Calibri"/>
          <w:sz w:val="40"/>
          <w:szCs w:val="40"/>
        </w:rPr>
        <w:t xml:space="preserve"> Jacob</w:t>
      </w:r>
      <w:r>
        <w:rPr>
          <w:rFonts w:ascii="Calibri" w:hAnsi="Calibri" w:cs="Calibri"/>
          <w:sz w:val="40"/>
          <w:szCs w:val="40"/>
        </w:rPr>
        <w:t xml:space="preserve"> Sr.</w:t>
      </w:r>
    </w:p>
    <w:p w14:paraId="1353348B" w14:textId="2A6F8927" w:rsidR="00D0610B" w:rsidRPr="00DF4AAE" w:rsidRDefault="005402C8" w:rsidP="000C5B8F">
      <w:pPr>
        <w:spacing w:after="0" w:line="240" w:lineRule="auto"/>
        <w:jc w:val="center"/>
        <w:rPr>
          <w:rFonts w:ascii="Calibri" w:hAnsi="Calibri" w:cs="Calibri"/>
          <w:sz w:val="40"/>
          <w:szCs w:val="40"/>
        </w:rPr>
      </w:pPr>
      <w:r>
        <w:rPr>
          <w:rFonts w:ascii="Calibri" w:hAnsi="Calibri" w:cs="Calibri"/>
          <w:sz w:val="40"/>
          <w:szCs w:val="40"/>
        </w:rPr>
        <w:t>July 4, 1923 – November 17, 2004</w:t>
      </w:r>
    </w:p>
    <w:p w14:paraId="461E03E6" w14:textId="77777777" w:rsidR="00DF4AAE" w:rsidRPr="00DF4AAE" w:rsidRDefault="00DF4AAE" w:rsidP="000C5B8F">
      <w:pPr>
        <w:spacing w:after="0" w:line="240" w:lineRule="auto"/>
        <w:jc w:val="center"/>
        <w:rPr>
          <w:rFonts w:ascii="Calibri" w:hAnsi="Calibri" w:cs="Calibri"/>
          <w:sz w:val="30"/>
          <w:szCs w:val="30"/>
        </w:rPr>
      </w:pPr>
    </w:p>
    <w:p w14:paraId="6D2E490B" w14:textId="1DB6728B" w:rsidR="00DF4AAE" w:rsidRDefault="006E0952" w:rsidP="000C5B8F">
      <w:pPr>
        <w:spacing w:after="0" w:line="240" w:lineRule="auto"/>
        <w:jc w:val="center"/>
        <w:rPr>
          <w:rFonts w:ascii="Calibri" w:hAnsi="Calibri" w:cs="Calibri"/>
          <w:sz w:val="30"/>
          <w:szCs w:val="30"/>
        </w:rPr>
      </w:pPr>
      <w:r>
        <w:rPr>
          <w:rFonts w:ascii="Calibri" w:hAnsi="Calibri" w:cs="Calibri"/>
          <w:sz w:val="30"/>
          <w:szCs w:val="30"/>
        </w:rPr>
        <w:t xml:space="preserve">  </w:t>
      </w:r>
      <w:r w:rsidR="005402C8">
        <w:rPr>
          <w:noProof/>
        </w:rPr>
        <w:t xml:space="preserve">    </w:t>
      </w:r>
      <w:r w:rsidR="005402C8">
        <w:rPr>
          <w:noProof/>
        </w:rPr>
        <w:drawing>
          <wp:inline distT="0" distB="0" distL="0" distR="0" wp14:anchorId="5C398E57" wp14:editId="30BD841A">
            <wp:extent cx="2747010" cy="3550863"/>
            <wp:effectExtent l="0" t="0" r="0" b="0"/>
            <wp:docPr id="386857997" name="Picture 1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62568" cy="3570973"/>
                    </a:xfrm>
                    <a:prstGeom prst="rect">
                      <a:avLst/>
                    </a:prstGeom>
                    <a:noFill/>
                    <a:ln>
                      <a:noFill/>
                    </a:ln>
                  </pic:spPr>
                </pic:pic>
              </a:graphicData>
            </a:graphic>
          </wp:inline>
        </w:drawing>
      </w:r>
      <w:r w:rsidR="005402C8">
        <w:rPr>
          <w:rFonts w:ascii="Calibri" w:hAnsi="Calibri" w:cs="Calibri"/>
          <w:sz w:val="30"/>
          <w:szCs w:val="30"/>
        </w:rPr>
        <w:t xml:space="preserve"> </w:t>
      </w:r>
      <w:r w:rsidR="005402C8">
        <w:rPr>
          <w:noProof/>
        </w:rPr>
        <w:drawing>
          <wp:inline distT="0" distB="0" distL="0" distR="0" wp14:anchorId="415B3D87" wp14:editId="58758D60">
            <wp:extent cx="2428875" cy="3538125"/>
            <wp:effectExtent l="0" t="0" r="0" b="5715"/>
            <wp:docPr id="2040346052" name="Picture 1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arger memorial image loading..."/>
                    <pic:cNvPicPr>
                      <a:picLocks noChangeAspect="1" noChangeArrowheads="1"/>
                    </pic:cNvPicPr>
                  </pic:nvPicPr>
                  <pic:blipFill rotWithShape="1">
                    <a:blip r:embed="rId5">
                      <a:extLst>
                        <a:ext uri="{28A0092B-C50C-407E-A947-70E740481C1C}">
                          <a14:useLocalDpi xmlns:a14="http://schemas.microsoft.com/office/drawing/2010/main" val="0"/>
                        </a:ext>
                      </a:extLst>
                    </a:blip>
                    <a:srcRect l="50382" t="47441" r="17292" b="16130"/>
                    <a:stretch>
                      <a:fillRect/>
                    </a:stretch>
                  </pic:blipFill>
                  <pic:spPr bwMode="auto">
                    <a:xfrm>
                      <a:off x="0" y="0"/>
                      <a:ext cx="2454834" cy="3575940"/>
                    </a:xfrm>
                    <a:prstGeom prst="rect">
                      <a:avLst/>
                    </a:prstGeom>
                    <a:noFill/>
                    <a:ln>
                      <a:noFill/>
                    </a:ln>
                    <a:extLst>
                      <a:ext uri="{53640926-AAD7-44D8-BBD7-CCE9431645EC}">
                        <a14:shadowObscured xmlns:a14="http://schemas.microsoft.com/office/drawing/2010/main"/>
                      </a:ext>
                    </a:extLst>
                  </pic:spPr>
                </pic:pic>
              </a:graphicData>
            </a:graphic>
          </wp:inline>
        </w:drawing>
      </w:r>
    </w:p>
    <w:p w14:paraId="1F3B827A" w14:textId="77777777" w:rsidR="00DF4AAE" w:rsidRPr="00DF4AAE" w:rsidRDefault="00DF4AAE" w:rsidP="00DF4AAE">
      <w:pPr>
        <w:spacing w:after="0" w:line="276" w:lineRule="auto"/>
        <w:rPr>
          <w:rFonts w:ascii="Calibri" w:hAnsi="Calibri" w:cs="Calibri"/>
          <w:sz w:val="30"/>
          <w:szCs w:val="30"/>
        </w:rPr>
      </w:pPr>
    </w:p>
    <w:p w14:paraId="1874B669" w14:textId="77777777" w:rsidR="005402C8" w:rsidRDefault="005402C8" w:rsidP="005402C8">
      <w:pPr>
        <w:spacing w:after="0" w:line="240" w:lineRule="auto"/>
        <w:rPr>
          <w:rFonts w:ascii="Calibri" w:hAnsi="Calibri" w:cs="Calibri"/>
          <w:sz w:val="30"/>
          <w:szCs w:val="30"/>
        </w:rPr>
      </w:pPr>
    </w:p>
    <w:p w14:paraId="402A1D73" w14:textId="31DA22C5" w:rsidR="005402C8" w:rsidRDefault="005402C8" w:rsidP="005402C8">
      <w:pPr>
        <w:spacing w:after="0" w:line="240" w:lineRule="auto"/>
        <w:rPr>
          <w:rFonts w:ascii="Calibri" w:hAnsi="Calibri" w:cs="Calibri"/>
          <w:sz w:val="30"/>
          <w:szCs w:val="30"/>
        </w:rPr>
      </w:pPr>
      <w:r>
        <w:rPr>
          <w:rFonts w:ascii="Calibri" w:hAnsi="Calibri" w:cs="Calibri"/>
          <w:sz w:val="30"/>
          <w:szCs w:val="30"/>
        </w:rPr>
        <w:t xml:space="preserve">   </w:t>
      </w:r>
      <w:r w:rsidRPr="005402C8">
        <w:rPr>
          <w:rFonts w:ascii="Calibri" w:hAnsi="Calibri" w:cs="Calibri"/>
          <w:sz w:val="30"/>
          <w:szCs w:val="30"/>
        </w:rPr>
        <w:t>"Pete"</w:t>
      </w:r>
      <w:r>
        <w:rPr>
          <w:rFonts w:ascii="Calibri" w:hAnsi="Calibri" w:cs="Calibri"/>
          <w:sz w:val="30"/>
          <w:szCs w:val="30"/>
        </w:rPr>
        <w:t xml:space="preserve"> </w:t>
      </w:r>
      <w:r w:rsidRPr="005402C8">
        <w:rPr>
          <w:rFonts w:ascii="Calibri" w:hAnsi="Calibri" w:cs="Calibri"/>
          <w:sz w:val="30"/>
          <w:szCs w:val="30"/>
        </w:rPr>
        <w:t>was the beloved husband of Elsie Landry Jacob, father and father-in-law of Sandra J. and Jimmy Ray Madere, Marcel Jr. and Terri Jacob and Sharon and Mickey Snyder, brother of Shirleen Trosclair, Harry, Leonard and Robert Jacob and the late Alma Guillot and Guy and Allain Jacob, son of the late Moise and Lydia Cambre Jacob, grandfather of Danielle Calix, Marcie Hebert, Beth Fincher, Mandy Jacob, Holly Snyder and Matthew Madere, and great-grandfather of Abrielle Stoltz, Lanie Fincher, Maggie Calix, Bryce Fincher and Patrick and Hayden Hebert.</w:t>
      </w:r>
      <w:r w:rsidRPr="005402C8">
        <w:rPr>
          <w:rFonts w:ascii="Calibri" w:hAnsi="Calibri" w:cs="Calibri"/>
          <w:sz w:val="30"/>
          <w:szCs w:val="30"/>
        </w:rPr>
        <w:br/>
      </w:r>
      <w:r w:rsidRPr="005402C8">
        <w:rPr>
          <w:rFonts w:ascii="Calibri" w:hAnsi="Calibri" w:cs="Calibri"/>
          <w:sz w:val="30"/>
          <w:szCs w:val="30"/>
        </w:rPr>
        <w:br/>
        <w:t>He was 81 and a lifelong resident of Reserve.</w:t>
      </w:r>
    </w:p>
    <w:p w14:paraId="47E8322F" w14:textId="77777777" w:rsidR="005402C8" w:rsidRDefault="005402C8" w:rsidP="005402C8">
      <w:pPr>
        <w:spacing w:after="0" w:line="240" w:lineRule="auto"/>
        <w:rPr>
          <w:rFonts w:ascii="Calibri" w:hAnsi="Calibri" w:cs="Calibri"/>
          <w:sz w:val="30"/>
          <w:szCs w:val="30"/>
        </w:rPr>
      </w:pPr>
    </w:p>
    <w:p w14:paraId="7F65D6D4" w14:textId="3E080C52" w:rsidR="005402C8" w:rsidRPr="005402C8" w:rsidRDefault="005402C8" w:rsidP="005402C8">
      <w:pPr>
        <w:spacing w:after="0" w:line="240" w:lineRule="auto"/>
        <w:rPr>
          <w:rFonts w:ascii="Calibri" w:hAnsi="Calibri" w:cs="Calibri"/>
          <w:sz w:val="30"/>
          <w:szCs w:val="30"/>
        </w:rPr>
      </w:pPr>
      <w:r>
        <w:rPr>
          <w:rFonts w:ascii="Calibri" w:hAnsi="Calibri" w:cs="Calibri"/>
          <w:sz w:val="30"/>
          <w:szCs w:val="30"/>
        </w:rPr>
        <w:t>Unknown source</w:t>
      </w:r>
    </w:p>
    <w:p w14:paraId="1DA4DE19" w14:textId="1E0A4B92" w:rsidR="004F58B0" w:rsidRPr="00B127C2" w:rsidRDefault="004F58B0" w:rsidP="005402C8">
      <w:pPr>
        <w:spacing w:after="0" w:line="240" w:lineRule="auto"/>
        <w:rPr>
          <w:rFonts w:ascii="Calibri" w:hAnsi="Calibri" w:cs="Calibri"/>
          <w:sz w:val="30"/>
          <w:szCs w:val="30"/>
        </w:rPr>
      </w:pPr>
    </w:p>
    <w:sectPr w:rsidR="004F58B0" w:rsidRPr="00B127C2" w:rsidSect="005402C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AE"/>
    <w:rsid w:val="0009452F"/>
    <w:rsid w:val="000C5B8F"/>
    <w:rsid w:val="000F5DC1"/>
    <w:rsid w:val="00300F95"/>
    <w:rsid w:val="003C1702"/>
    <w:rsid w:val="00443F01"/>
    <w:rsid w:val="0045419C"/>
    <w:rsid w:val="00457A80"/>
    <w:rsid w:val="004A3472"/>
    <w:rsid w:val="004F58B0"/>
    <w:rsid w:val="005402C8"/>
    <w:rsid w:val="005D0076"/>
    <w:rsid w:val="006E0952"/>
    <w:rsid w:val="00726BEB"/>
    <w:rsid w:val="00837A0D"/>
    <w:rsid w:val="008E6E97"/>
    <w:rsid w:val="00A15F63"/>
    <w:rsid w:val="00A40918"/>
    <w:rsid w:val="00A7731D"/>
    <w:rsid w:val="00B127C2"/>
    <w:rsid w:val="00B24566"/>
    <w:rsid w:val="00CF0B2F"/>
    <w:rsid w:val="00CF16AC"/>
    <w:rsid w:val="00D0610B"/>
    <w:rsid w:val="00D07488"/>
    <w:rsid w:val="00DF4AAE"/>
    <w:rsid w:val="00E64C63"/>
    <w:rsid w:val="00EF5795"/>
    <w:rsid w:val="00F7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E0C9"/>
  <w15:chartTrackingRefBased/>
  <w15:docId w15:val="{56C02197-708A-470D-B010-04C7B243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AAE"/>
    <w:rPr>
      <w:rFonts w:eastAsiaTheme="majorEastAsia" w:cstheme="majorBidi"/>
      <w:color w:val="272727" w:themeColor="text1" w:themeTint="D8"/>
    </w:rPr>
  </w:style>
  <w:style w:type="paragraph" w:styleId="Title">
    <w:name w:val="Title"/>
    <w:basedOn w:val="Normal"/>
    <w:next w:val="Normal"/>
    <w:link w:val="TitleChar"/>
    <w:uiPriority w:val="10"/>
    <w:qFormat/>
    <w:rsid w:val="00DF4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AAE"/>
    <w:pPr>
      <w:spacing w:before="160"/>
      <w:jc w:val="center"/>
    </w:pPr>
    <w:rPr>
      <w:i/>
      <w:iCs/>
      <w:color w:val="404040" w:themeColor="text1" w:themeTint="BF"/>
    </w:rPr>
  </w:style>
  <w:style w:type="character" w:customStyle="1" w:styleId="QuoteChar">
    <w:name w:val="Quote Char"/>
    <w:basedOn w:val="DefaultParagraphFont"/>
    <w:link w:val="Quote"/>
    <w:uiPriority w:val="29"/>
    <w:rsid w:val="00DF4AAE"/>
    <w:rPr>
      <w:i/>
      <w:iCs/>
      <w:color w:val="404040" w:themeColor="text1" w:themeTint="BF"/>
    </w:rPr>
  </w:style>
  <w:style w:type="paragraph" w:styleId="ListParagraph">
    <w:name w:val="List Paragraph"/>
    <w:basedOn w:val="Normal"/>
    <w:uiPriority w:val="34"/>
    <w:qFormat/>
    <w:rsid w:val="00DF4AAE"/>
    <w:pPr>
      <w:ind w:left="720"/>
      <w:contextualSpacing/>
    </w:pPr>
  </w:style>
  <w:style w:type="character" w:styleId="IntenseEmphasis">
    <w:name w:val="Intense Emphasis"/>
    <w:basedOn w:val="DefaultParagraphFont"/>
    <w:uiPriority w:val="21"/>
    <w:qFormat/>
    <w:rsid w:val="00DF4AAE"/>
    <w:rPr>
      <w:i/>
      <w:iCs/>
      <w:color w:val="0F4761" w:themeColor="accent1" w:themeShade="BF"/>
    </w:rPr>
  </w:style>
  <w:style w:type="paragraph" w:styleId="IntenseQuote">
    <w:name w:val="Intense Quote"/>
    <w:basedOn w:val="Normal"/>
    <w:next w:val="Normal"/>
    <w:link w:val="IntenseQuoteChar"/>
    <w:uiPriority w:val="30"/>
    <w:qFormat/>
    <w:rsid w:val="00DF4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AAE"/>
    <w:rPr>
      <w:i/>
      <w:iCs/>
      <w:color w:val="0F4761" w:themeColor="accent1" w:themeShade="BF"/>
    </w:rPr>
  </w:style>
  <w:style w:type="character" w:styleId="IntenseReference">
    <w:name w:val="Intense Reference"/>
    <w:basedOn w:val="DefaultParagraphFont"/>
    <w:uiPriority w:val="32"/>
    <w:qFormat/>
    <w:rsid w:val="00DF4AAE"/>
    <w:rPr>
      <w:b/>
      <w:bCs/>
      <w:smallCaps/>
      <w:color w:val="0F4761" w:themeColor="accent1" w:themeShade="BF"/>
      <w:spacing w:val="5"/>
    </w:rPr>
  </w:style>
  <w:style w:type="character" w:styleId="Hyperlink">
    <w:name w:val="Hyperlink"/>
    <w:basedOn w:val="DefaultParagraphFont"/>
    <w:uiPriority w:val="99"/>
    <w:unhideWhenUsed/>
    <w:rsid w:val="00457A80"/>
    <w:rPr>
      <w:color w:val="467886" w:themeColor="hyperlink"/>
      <w:u w:val="single"/>
    </w:rPr>
  </w:style>
  <w:style w:type="character" w:styleId="UnresolvedMention">
    <w:name w:val="Unresolved Mention"/>
    <w:basedOn w:val="DefaultParagraphFont"/>
    <w:uiPriority w:val="99"/>
    <w:semiHidden/>
    <w:unhideWhenUsed/>
    <w:rsid w:val="00457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102</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2025-08-16T20:32:00Z</dcterms:created>
  <dcterms:modified xsi:type="dcterms:W3CDTF">2025-08-16T20:32:00Z</dcterms:modified>
</cp:coreProperties>
</file>