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51068DC6" w:rsidR="00DF4AAE" w:rsidRDefault="008C3961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Prentice J</w:t>
      </w:r>
      <w:r w:rsidR="00862DF6">
        <w:rPr>
          <w:rFonts w:ascii="Calibri" w:hAnsi="Calibri" w:cs="Calibri"/>
          <w:sz w:val="40"/>
          <w:szCs w:val="40"/>
        </w:rPr>
        <w:t>oseph</w:t>
      </w:r>
      <w:r w:rsidR="00B01435">
        <w:rPr>
          <w:rFonts w:ascii="Calibri" w:hAnsi="Calibri" w:cs="Calibri"/>
          <w:sz w:val="40"/>
          <w:szCs w:val="40"/>
        </w:rPr>
        <w:t xml:space="preserve"> Jacob</w:t>
      </w:r>
      <w:r>
        <w:rPr>
          <w:rFonts w:ascii="Calibri" w:hAnsi="Calibri" w:cs="Calibri"/>
          <w:sz w:val="40"/>
          <w:szCs w:val="40"/>
        </w:rPr>
        <w:t xml:space="preserve"> </w:t>
      </w:r>
      <w:r w:rsidR="00862DF6">
        <w:rPr>
          <w:rFonts w:ascii="Calibri" w:hAnsi="Calibri" w:cs="Calibri"/>
          <w:sz w:val="40"/>
          <w:szCs w:val="40"/>
        </w:rPr>
        <w:t>S</w:t>
      </w:r>
      <w:r>
        <w:rPr>
          <w:rFonts w:ascii="Calibri" w:hAnsi="Calibri" w:cs="Calibri"/>
          <w:sz w:val="40"/>
          <w:szCs w:val="40"/>
        </w:rPr>
        <w:t>r.</w:t>
      </w:r>
    </w:p>
    <w:p w14:paraId="1353348B" w14:textId="1C2F26A6" w:rsidR="00D0610B" w:rsidRPr="00DF4AAE" w:rsidRDefault="008C3961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August </w:t>
      </w:r>
      <w:r w:rsidR="00862DF6">
        <w:rPr>
          <w:rFonts w:ascii="Calibri" w:hAnsi="Calibri" w:cs="Calibri"/>
          <w:sz w:val="40"/>
          <w:szCs w:val="40"/>
        </w:rPr>
        <w:t>8, 1888 – October 25, 1961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6D6AE8C" w14:textId="77777777" w:rsidR="00862DF6" w:rsidRDefault="00862DF6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EDF1996" wp14:editId="0379CE95">
            <wp:extent cx="3429000" cy="1764689"/>
            <wp:effectExtent l="0" t="0" r="0" b="6985"/>
            <wp:docPr id="1825456977" name="Picture 20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56977" name="Picture 20" descr="A close-up of a grave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834" cy="177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</w:p>
    <w:p w14:paraId="6D2E490B" w14:textId="75156AF4" w:rsidR="00DF4AAE" w:rsidRDefault="00862DF6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  <w:r w:rsidR="005402C8">
        <w:rPr>
          <w:noProof/>
        </w:rPr>
        <w:t xml:space="preserve"> </w:t>
      </w:r>
      <w:r w:rsidR="005402C8">
        <w:rPr>
          <w:rFonts w:ascii="Calibri" w:hAnsi="Calibri" w:cs="Calibri"/>
          <w:sz w:val="30"/>
          <w:szCs w:val="30"/>
        </w:rPr>
        <w:t xml:space="preserve"> 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773C196" w14:textId="77777777" w:rsidR="00862DF6" w:rsidRDefault="00862DF6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JA</w:t>
      </w:r>
      <w:r w:rsidRPr="00862DF6">
        <w:rPr>
          <w:rFonts w:ascii="Calibri" w:hAnsi="Calibri" w:cs="Calibri"/>
          <w:sz w:val="30"/>
          <w:szCs w:val="30"/>
        </w:rPr>
        <w:t>COB - at his residence, Reserve, La, on Wednesday, October 25, 1961, at 3:15 o'clock p.m., PRENTICE J JACOB SR, beloved husband of Maria Jacob; father of Prentice Jr</w:t>
      </w:r>
      <w:r>
        <w:rPr>
          <w:rFonts w:ascii="Calibri" w:hAnsi="Calibri" w:cs="Calibri"/>
          <w:sz w:val="30"/>
          <w:szCs w:val="30"/>
        </w:rPr>
        <w:t>.</w:t>
      </w:r>
      <w:r w:rsidRPr="00862DF6">
        <w:rPr>
          <w:rFonts w:ascii="Calibri" w:hAnsi="Calibri" w:cs="Calibri"/>
          <w:sz w:val="30"/>
          <w:szCs w:val="30"/>
        </w:rPr>
        <w:t xml:space="preserve">, Norman Jacob and Venita Jacob and </w:t>
      </w:r>
      <w:r w:rsidRPr="00862DF6">
        <w:rPr>
          <w:rFonts w:ascii="Calibri" w:hAnsi="Calibri" w:cs="Calibri"/>
          <w:sz w:val="30"/>
          <w:szCs w:val="30"/>
        </w:rPr>
        <w:t>Mrs.</w:t>
      </w:r>
      <w:r w:rsidRPr="00862DF6">
        <w:rPr>
          <w:rFonts w:ascii="Calibri" w:hAnsi="Calibri" w:cs="Calibri"/>
          <w:sz w:val="30"/>
          <w:szCs w:val="30"/>
        </w:rPr>
        <w:t xml:space="preserve"> Alden Clement; also survived by six grandchildren; aged 73 years; a native and resident of Reserve, La. </w:t>
      </w:r>
    </w:p>
    <w:p w14:paraId="53032458" w14:textId="77777777" w:rsidR="00862DF6" w:rsidRDefault="00862DF6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B9BCB87" w14:textId="0A6B48FA" w:rsidR="008C3961" w:rsidRDefault="00862DF6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62DF6">
        <w:rPr>
          <w:rFonts w:ascii="Calibri" w:hAnsi="Calibri" w:cs="Calibri"/>
          <w:sz w:val="30"/>
          <w:szCs w:val="30"/>
        </w:rPr>
        <w:t>Relatives and friends of the family are invited to attend the funeral. Services from Millet funeral home, Reserve, La</w:t>
      </w:r>
      <w:r>
        <w:rPr>
          <w:rFonts w:ascii="Calibri" w:hAnsi="Calibri" w:cs="Calibri"/>
          <w:sz w:val="30"/>
          <w:szCs w:val="30"/>
        </w:rPr>
        <w:t>.</w:t>
      </w:r>
      <w:r w:rsidRPr="00862DF6">
        <w:rPr>
          <w:rFonts w:ascii="Calibri" w:hAnsi="Calibri" w:cs="Calibri"/>
          <w:sz w:val="30"/>
          <w:szCs w:val="30"/>
        </w:rPr>
        <w:t xml:space="preserve">, on Friday, October 27, 1961, at 9:30 o'clock a.m. </w:t>
      </w:r>
      <w:r>
        <w:rPr>
          <w:rFonts w:ascii="Calibri" w:hAnsi="Calibri" w:cs="Calibri"/>
          <w:sz w:val="30"/>
          <w:szCs w:val="30"/>
        </w:rPr>
        <w:t xml:space="preserve"> </w:t>
      </w:r>
      <w:r w:rsidRPr="00862DF6">
        <w:rPr>
          <w:rFonts w:ascii="Calibri" w:hAnsi="Calibri" w:cs="Calibri"/>
          <w:sz w:val="30"/>
          <w:szCs w:val="30"/>
        </w:rPr>
        <w:t>Religious services at St</w:t>
      </w:r>
      <w:r>
        <w:rPr>
          <w:rFonts w:ascii="Calibri" w:hAnsi="Calibri" w:cs="Calibri"/>
          <w:sz w:val="30"/>
          <w:szCs w:val="30"/>
        </w:rPr>
        <w:t>.</w:t>
      </w:r>
      <w:r w:rsidRPr="00862DF6">
        <w:rPr>
          <w:rFonts w:ascii="Calibri" w:hAnsi="Calibri" w:cs="Calibri"/>
          <w:sz w:val="30"/>
          <w:szCs w:val="30"/>
        </w:rPr>
        <w:t xml:space="preserve"> Peter Church, Reserve, La. </w:t>
      </w:r>
      <w:r>
        <w:rPr>
          <w:rFonts w:ascii="Calibri" w:hAnsi="Calibri" w:cs="Calibri"/>
          <w:sz w:val="30"/>
          <w:szCs w:val="30"/>
        </w:rPr>
        <w:t xml:space="preserve"> </w:t>
      </w:r>
      <w:r w:rsidRPr="00862DF6">
        <w:rPr>
          <w:rFonts w:ascii="Calibri" w:hAnsi="Calibri" w:cs="Calibri"/>
          <w:sz w:val="30"/>
          <w:szCs w:val="30"/>
        </w:rPr>
        <w:t>Interment in St Peter Cemetery, Reserve, La.</w:t>
      </w:r>
      <w:r w:rsidR="008C3961" w:rsidRPr="008C3961">
        <w:rPr>
          <w:rFonts w:ascii="Calibri" w:hAnsi="Calibri" w:cs="Calibri"/>
          <w:sz w:val="30"/>
          <w:szCs w:val="30"/>
        </w:rPr>
        <w:br/>
      </w:r>
      <w:r w:rsidR="008C3961" w:rsidRPr="008C396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>The Times-Picayune</w:t>
      </w:r>
      <w:r w:rsidR="008C3961">
        <w:rPr>
          <w:rFonts w:ascii="Calibri" w:hAnsi="Calibri" w:cs="Calibri"/>
          <w:sz w:val="30"/>
          <w:szCs w:val="30"/>
        </w:rPr>
        <w:t>,</w:t>
      </w:r>
      <w:r>
        <w:rPr>
          <w:rFonts w:ascii="Calibri" w:hAnsi="Calibri" w:cs="Calibri"/>
          <w:sz w:val="30"/>
          <w:szCs w:val="30"/>
        </w:rPr>
        <w:t xml:space="preserve"> New Orleans,</w:t>
      </w:r>
      <w:r w:rsidR="008C3961">
        <w:rPr>
          <w:rFonts w:ascii="Calibri" w:hAnsi="Calibri" w:cs="Calibri"/>
          <w:sz w:val="30"/>
          <w:szCs w:val="30"/>
        </w:rPr>
        <w:t xml:space="preserve"> Louisiana</w:t>
      </w:r>
    </w:p>
    <w:p w14:paraId="1DA4DE19" w14:textId="6C573F48" w:rsidR="004F58B0" w:rsidRPr="00B01435" w:rsidRDefault="00862DF6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October 26, 1961, p. 2</w:t>
      </w:r>
    </w:p>
    <w:sectPr w:rsidR="004F58B0" w:rsidRPr="00B01435" w:rsidSect="00862DF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87B91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62DF6"/>
    <w:rsid w:val="008C3961"/>
    <w:rsid w:val="008E6E97"/>
    <w:rsid w:val="00A15F63"/>
    <w:rsid w:val="00A40918"/>
    <w:rsid w:val="00A62BC8"/>
    <w:rsid w:val="00A7731D"/>
    <w:rsid w:val="00B01435"/>
    <w:rsid w:val="00B05C84"/>
    <w:rsid w:val="00B127C2"/>
    <w:rsid w:val="00B24566"/>
    <w:rsid w:val="00B2528C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2025-08-17T12:59:00Z</dcterms:created>
  <dcterms:modified xsi:type="dcterms:W3CDTF">2025-08-17T12:59:00Z</dcterms:modified>
</cp:coreProperties>
</file>