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7CADAA0F" w:rsidR="0009452F" w:rsidRPr="009062E0" w:rsidRDefault="00A35E1F" w:rsidP="00C50D4E">
      <w:pPr>
        <w:spacing w:after="0" w:line="240" w:lineRule="auto"/>
        <w:jc w:val="center"/>
        <w:rPr>
          <w:rFonts w:ascii="Calibri" w:hAnsi="Calibri" w:cs="Calibri"/>
          <w:sz w:val="40"/>
          <w:szCs w:val="40"/>
        </w:rPr>
      </w:pPr>
      <w:r>
        <w:rPr>
          <w:rFonts w:ascii="Calibri" w:hAnsi="Calibri" w:cs="Calibri"/>
          <w:sz w:val="40"/>
          <w:szCs w:val="40"/>
        </w:rPr>
        <w:t>Dorothy Marie (Duhe) LaBranche</w:t>
      </w:r>
    </w:p>
    <w:p w14:paraId="514861ED" w14:textId="34B3F6A6" w:rsidR="0064658F" w:rsidRDefault="00A35E1F" w:rsidP="00C50D4E">
      <w:pPr>
        <w:spacing w:after="0" w:line="240" w:lineRule="auto"/>
        <w:jc w:val="center"/>
        <w:rPr>
          <w:rFonts w:ascii="Calibri" w:hAnsi="Calibri" w:cs="Calibri"/>
          <w:sz w:val="40"/>
          <w:szCs w:val="40"/>
        </w:rPr>
      </w:pPr>
      <w:r>
        <w:rPr>
          <w:rFonts w:ascii="Calibri" w:hAnsi="Calibri" w:cs="Calibri"/>
          <w:sz w:val="40"/>
          <w:szCs w:val="40"/>
        </w:rPr>
        <w:t>November 4, 1927 – June 27, 2018</w:t>
      </w:r>
    </w:p>
    <w:p w14:paraId="2172916E" w14:textId="77777777" w:rsidR="00C50D4E" w:rsidRDefault="00C50D4E" w:rsidP="00C50D4E">
      <w:pPr>
        <w:spacing w:after="0" w:line="240" w:lineRule="auto"/>
        <w:jc w:val="center"/>
        <w:rPr>
          <w:rFonts w:ascii="Calibri" w:hAnsi="Calibri" w:cs="Calibri"/>
          <w:sz w:val="40"/>
          <w:szCs w:val="40"/>
        </w:rPr>
      </w:pPr>
    </w:p>
    <w:p w14:paraId="08DFD726" w14:textId="117BFCA1" w:rsidR="009062E0" w:rsidRDefault="00A35E1F" w:rsidP="00C50D4E">
      <w:pPr>
        <w:spacing w:after="0" w:line="240" w:lineRule="auto"/>
        <w:jc w:val="center"/>
        <w:rPr>
          <w:rFonts w:ascii="Calibri" w:hAnsi="Calibri" w:cs="Calibri"/>
          <w:sz w:val="40"/>
          <w:szCs w:val="40"/>
        </w:rPr>
      </w:pPr>
      <w:r>
        <w:rPr>
          <w:noProof/>
        </w:rPr>
        <w:drawing>
          <wp:inline distT="0" distB="0" distL="0" distR="0" wp14:anchorId="1E0A5FE2" wp14:editId="55DB18D9">
            <wp:extent cx="2599545" cy="1575280"/>
            <wp:effectExtent l="0" t="0" r="0" b="6350"/>
            <wp:docPr id="1533177597"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6050" cy="1585282"/>
                    </a:xfrm>
                    <a:prstGeom prst="rect">
                      <a:avLst/>
                    </a:prstGeom>
                    <a:noFill/>
                    <a:ln>
                      <a:noFill/>
                    </a:ln>
                  </pic:spPr>
                </pic:pic>
              </a:graphicData>
            </a:graphic>
          </wp:inline>
        </w:drawing>
      </w:r>
    </w:p>
    <w:p w14:paraId="04DB3BE0" w14:textId="20FE7B42" w:rsidR="009062E0" w:rsidRDefault="009062E0" w:rsidP="00C50D4E">
      <w:pPr>
        <w:spacing w:after="0" w:line="240" w:lineRule="auto"/>
        <w:jc w:val="center"/>
        <w:rPr>
          <w:rFonts w:ascii="Calibri" w:hAnsi="Calibri" w:cs="Calibri"/>
          <w:sz w:val="30"/>
          <w:szCs w:val="30"/>
        </w:rPr>
      </w:pPr>
      <w:r w:rsidRPr="009062E0">
        <w:rPr>
          <w:rFonts w:ascii="Calibri" w:hAnsi="Calibri" w:cs="Calibri"/>
          <w:sz w:val="30"/>
          <w:szCs w:val="30"/>
        </w:rPr>
        <w:t xml:space="preserve">Photo by </w:t>
      </w:r>
      <w:r w:rsidR="00C50D4E">
        <w:rPr>
          <w:rFonts w:ascii="Calibri" w:hAnsi="Calibri" w:cs="Calibri"/>
          <w:sz w:val="30"/>
          <w:szCs w:val="30"/>
        </w:rPr>
        <w:t>Team T-Lo</w:t>
      </w:r>
    </w:p>
    <w:p w14:paraId="4DA9A28D" w14:textId="77777777" w:rsidR="009062E0" w:rsidRPr="009062E0" w:rsidRDefault="009062E0" w:rsidP="00C50D4E">
      <w:pPr>
        <w:spacing w:after="0" w:line="240" w:lineRule="auto"/>
        <w:jc w:val="center"/>
        <w:rPr>
          <w:rFonts w:ascii="Calibri" w:hAnsi="Calibri" w:cs="Calibri"/>
          <w:sz w:val="30"/>
          <w:szCs w:val="30"/>
        </w:rPr>
      </w:pPr>
    </w:p>
    <w:p w14:paraId="5A9B14EE" w14:textId="77777777" w:rsidR="00A35E1F" w:rsidRDefault="00A35E1F" w:rsidP="00A35E1F">
      <w:pPr>
        <w:spacing w:after="0" w:line="240" w:lineRule="auto"/>
        <w:rPr>
          <w:rFonts w:ascii="Calibri" w:hAnsi="Calibri" w:cs="Calibri"/>
          <w:sz w:val="30"/>
          <w:szCs w:val="30"/>
        </w:rPr>
      </w:pPr>
      <w:r>
        <w:rPr>
          <w:rFonts w:ascii="Calibri" w:hAnsi="Calibri" w:cs="Calibri"/>
          <w:sz w:val="30"/>
          <w:szCs w:val="30"/>
        </w:rPr>
        <w:t xml:space="preserve">   </w:t>
      </w:r>
      <w:r w:rsidRPr="00A35E1F">
        <w:rPr>
          <w:rFonts w:ascii="Calibri" w:hAnsi="Calibri" w:cs="Calibri"/>
          <w:sz w:val="30"/>
          <w:szCs w:val="30"/>
        </w:rPr>
        <w:t xml:space="preserve">Dorothy "Dottie" D. LaBranche, born November 4, 1927, </w:t>
      </w:r>
      <w:proofErr w:type="gramStart"/>
      <w:r w:rsidRPr="00A35E1F">
        <w:rPr>
          <w:rFonts w:ascii="Calibri" w:hAnsi="Calibri" w:cs="Calibri"/>
          <w:sz w:val="30"/>
          <w:szCs w:val="30"/>
        </w:rPr>
        <w:t>entered into</w:t>
      </w:r>
      <w:proofErr w:type="gramEnd"/>
      <w:r w:rsidRPr="00A35E1F">
        <w:rPr>
          <w:rFonts w:ascii="Calibri" w:hAnsi="Calibri" w:cs="Calibri"/>
          <w:sz w:val="30"/>
          <w:szCs w:val="30"/>
        </w:rPr>
        <w:t xml:space="preserve"> eternal rest June 27, 2018. She is survived by her daughters, Diana Marse (Kevin) and Joanne Weber (Nolan), daughter-in-law, Robin LaBranche, and sisters, Yvonne Richoux and Catherine Webre. She is also survived by six grandchildren, Brandy Quin (Tommy), Brandon Weber (Nicole), Jason Marse (Kris), Matthew Weber (Amy), Jessie Gregoire (Josh), and Chad LaBranche and 12 great grandchildren. </w:t>
      </w:r>
    </w:p>
    <w:p w14:paraId="102CB8A1" w14:textId="77777777" w:rsidR="00A35E1F" w:rsidRDefault="00A35E1F" w:rsidP="00A35E1F">
      <w:pPr>
        <w:spacing w:after="0" w:line="240" w:lineRule="auto"/>
        <w:rPr>
          <w:rFonts w:ascii="Calibri" w:hAnsi="Calibri" w:cs="Calibri"/>
          <w:sz w:val="30"/>
          <w:szCs w:val="30"/>
        </w:rPr>
      </w:pPr>
      <w:r>
        <w:rPr>
          <w:rFonts w:ascii="Calibri" w:hAnsi="Calibri" w:cs="Calibri"/>
          <w:sz w:val="30"/>
          <w:szCs w:val="30"/>
        </w:rPr>
        <w:t xml:space="preserve">   </w:t>
      </w:r>
      <w:r w:rsidRPr="00A35E1F">
        <w:rPr>
          <w:rFonts w:ascii="Calibri" w:hAnsi="Calibri" w:cs="Calibri"/>
          <w:sz w:val="30"/>
          <w:szCs w:val="30"/>
        </w:rPr>
        <w:t xml:space="preserve">She is preceded in death by her loving husband, Murphy LaBranche Sr., son Murphy "Jay" LaBranche Jr., brother Lloyd and Alton Duhe, sister Loraine LaBranche, and her parents Sidney and Leoda Duhe. </w:t>
      </w:r>
    </w:p>
    <w:p w14:paraId="06E9A837" w14:textId="77777777" w:rsidR="00A35E1F" w:rsidRDefault="00A35E1F" w:rsidP="00A35E1F">
      <w:pPr>
        <w:spacing w:after="0" w:line="240" w:lineRule="auto"/>
        <w:rPr>
          <w:rFonts w:ascii="Calibri" w:hAnsi="Calibri" w:cs="Calibri"/>
          <w:sz w:val="30"/>
          <w:szCs w:val="30"/>
        </w:rPr>
      </w:pPr>
      <w:r>
        <w:rPr>
          <w:rFonts w:ascii="Calibri" w:hAnsi="Calibri" w:cs="Calibri"/>
          <w:sz w:val="30"/>
          <w:szCs w:val="30"/>
        </w:rPr>
        <w:t xml:space="preserve">   </w:t>
      </w:r>
      <w:r w:rsidRPr="00A35E1F">
        <w:rPr>
          <w:rFonts w:ascii="Calibri" w:hAnsi="Calibri" w:cs="Calibri"/>
          <w:sz w:val="30"/>
          <w:szCs w:val="30"/>
        </w:rPr>
        <w:t xml:space="preserve">Dottie was a beloved caregiver, was very creative and loved to crochet. Most of all she loved spending time with her family. </w:t>
      </w:r>
    </w:p>
    <w:p w14:paraId="726C63F3" w14:textId="77777777" w:rsidR="00A35E1F" w:rsidRDefault="00A35E1F" w:rsidP="00A35E1F">
      <w:pPr>
        <w:spacing w:after="0" w:line="240" w:lineRule="auto"/>
        <w:rPr>
          <w:rFonts w:ascii="Calibri" w:hAnsi="Calibri" w:cs="Calibri"/>
          <w:sz w:val="30"/>
          <w:szCs w:val="30"/>
        </w:rPr>
      </w:pPr>
      <w:r>
        <w:rPr>
          <w:rFonts w:ascii="Calibri" w:hAnsi="Calibri" w:cs="Calibri"/>
          <w:sz w:val="30"/>
          <w:szCs w:val="30"/>
        </w:rPr>
        <w:t xml:space="preserve">   </w:t>
      </w:r>
      <w:r w:rsidRPr="00A35E1F">
        <w:rPr>
          <w:rFonts w:ascii="Calibri" w:hAnsi="Calibri" w:cs="Calibri"/>
          <w:sz w:val="30"/>
          <w:szCs w:val="30"/>
        </w:rPr>
        <w:t xml:space="preserve">The family would like to thank Louisiana Hospice and Palliative Care for their compassion during this time. </w:t>
      </w:r>
    </w:p>
    <w:p w14:paraId="50EAE1F9" w14:textId="0CEB2028" w:rsidR="00A35E1F" w:rsidRPr="00A35E1F" w:rsidRDefault="00A35E1F" w:rsidP="00A35E1F">
      <w:pPr>
        <w:spacing w:after="0" w:line="240" w:lineRule="auto"/>
        <w:rPr>
          <w:rFonts w:ascii="Calibri" w:hAnsi="Calibri" w:cs="Calibri"/>
          <w:sz w:val="30"/>
          <w:szCs w:val="30"/>
        </w:rPr>
      </w:pPr>
      <w:r>
        <w:rPr>
          <w:rFonts w:ascii="Calibri" w:hAnsi="Calibri" w:cs="Calibri"/>
          <w:sz w:val="30"/>
          <w:szCs w:val="30"/>
        </w:rPr>
        <w:t xml:space="preserve">   </w:t>
      </w:r>
      <w:r w:rsidRPr="00A35E1F">
        <w:rPr>
          <w:rFonts w:ascii="Calibri" w:hAnsi="Calibri" w:cs="Calibri"/>
          <w:sz w:val="30"/>
          <w:szCs w:val="30"/>
        </w:rPr>
        <w:t>Relatives and friends are invited to attend a visitation at St. Joan of Arc Catholic Church in LaPlace, LA on Monday, July 2, 2018 beginning at 9:30 AM with Mass of Christian Burial to be held at 11 AM. Burial to follow services at St. Peter Cemetery in Reserve, LA. Condolences may be expressed at </w:t>
      </w:r>
      <w:hyperlink r:id="rId5" w:history="1">
        <w:r w:rsidRPr="00A35E1F">
          <w:rPr>
            <w:rStyle w:val="Hyperlink"/>
            <w:rFonts w:ascii="Calibri" w:hAnsi="Calibri" w:cs="Calibri"/>
            <w:sz w:val="30"/>
            <w:szCs w:val="30"/>
          </w:rPr>
          <w:t>www.HCAlexanderfuneralhome.com.</w:t>
        </w:r>
      </w:hyperlink>
    </w:p>
    <w:p w14:paraId="6C231B6B" w14:textId="77777777" w:rsidR="00A35E1F" w:rsidRDefault="00A35E1F" w:rsidP="00A35E1F">
      <w:pPr>
        <w:spacing w:after="0" w:line="240" w:lineRule="auto"/>
        <w:rPr>
          <w:rFonts w:ascii="Calibri" w:hAnsi="Calibri" w:cs="Calibri"/>
          <w:sz w:val="30"/>
          <w:szCs w:val="30"/>
        </w:rPr>
      </w:pPr>
    </w:p>
    <w:p w14:paraId="4C94975A" w14:textId="77777777" w:rsidR="00A35E1F" w:rsidRDefault="00A35E1F" w:rsidP="00A35E1F">
      <w:pPr>
        <w:spacing w:after="0" w:line="240" w:lineRule="auto"/>
        <w:rPr>
          <w:rFonts w:ascii="Calibri" w:hAnsi="Calibri" w:cs="Calibri"/>
          <w:sz w:val="30"/>
          <w:szCs w:val="30"/>
        </w:rPr>
      </w:pPr>
      <w:r w:rsidRPr="00A35E1F">
        <w:rPr>
          <w:rFonts w:ascii="Calibri" w:hAnsi="Calibri" w:cs="Calibri"/>
          <w:sz w:val="30"/>
          <w:szCs w:val="30"/>
        </w:rPr>
        <w:t>The New Orleans Advocate</w:t>
      </w:r>
      <w:r>
        <w:rPr>
          <w:rFonts w:ascii="Calibri" w:hAnsi="Calibri" w:cs="Calibri"/>
          <w:sz w:val="30"/>
          <w:szCs w:val="30"/>
        </w:rPr>
        <w:t xml:space="preserve"> (LA)</w:t>
      </w:r>
    </w:p>
    <w:p w14:paraId="412E7C96" w14:textId="1405C028" w:rsidR="00A35E1F" w:rsidRPr="00A35E1F" w:rsidRDefault="00A35E1F" w:rsidP="00A35E1F">
      <w:pPr>
        <w:spacing w:after="0" w:line="240" w:lineRule="auto"/>
        <w:rPr>
          <w:rFonts w:ascii="Calibri" w:hAnsi="Calibri" w:cs="Calibri"/>
          <w:sz w:val="30"/>
          <w:szCs w:val="30"/>
        </w:rPr>
      </w:pPr>
      <w:r w:rsidRPr="00A35E1F">
        <w:rPr>
          <w:rFonts w:ascii="Calibri" w:hAnsi="Calibri" w:cs="Calibri"/>
          <w:sz w:val="30"/>
          <w:szCs w:val="30"/>
        </w:rPr>
        <w:t>Jun. 29 to Jul. 2, 2018</w:t>
      </w:r>
    </w:p>
    <w:p w14:paraId="06E49B0F" w14:textId="0CB9E167" w:rsidR="00405DF4" w:rsidRPr="009062E0" w:rsidRDefault="00405DF4" w:rsidP="0002137E">
      <w:pPr>
        <w:spacing w:after="0" w:line="240" w:lineRule="auto"/>
        <w:rPr>
          <w:rFonts w:ascii="Calibri" w:hAnsi="Calibri" w:cs="Calibri"/>
          <w:sz w:val="30"/>
          <w:szCs w:val="30"/>
        </w:rPr>
      </w:pPr>
    </w:p>
    <w:sectPr w:rsidR="00405DF4" w:rsidRPr="009062E0" w:rsidSect="00A35E1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2137E"/>
    <w:rsid w:val="0009452F"/>
    <w:rsid w:val="000F5DC1"/>
    <w:rsid w:val="00405DF4"/>
    <w:rsid w:val="0064658F"/>
    <w:rsid w:val="006F5628"/>
    <w:rsid w:val="00804079"/>
    <w:rsid w:val="009062E0"/>
    <w:rsid w:val="00A35E1F"/>
    <w:rsid w:val="00C50D4E"/>
    <w:rsid w:val="00DE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 w:type="character" w:styleId="Hyperlink">
    <w:name w:val="Hyperlink"/>
    <w:basedOn w:val="DefaultParagraphFont"/>
    <w:uiPriority w:val="99"/>
    <w:unhideWhenUsed/>
    <w:rsid w:val="0002137E"/>
    <w:rPr>
      <w:color w:val="467886" w:themeColor="hyperlink"/>
      <w:u w:val="single"/>
    </w:rPr>
  </w:style>
  <w:style w:type="character" w:styleId="UnresolvedMention">
    <w:name w:val="Unresolved Mention"/>
    <w:basedOn w:val="DefaultParagraphFont"/>
    <w:uiPriority w:val="99"/>
    <w:semiHidden/>
    <w:unhideWhenUsed/>
    <w:rsid w:val="0002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alexanderfuneralhom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1148</Characters>
  <Application>Microsoft Office Word</Application>
  <DocSecurity>0</DocSecurity>
  <Lines>71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2025-11-27T12:18:00Z</dcterms:created>
  <dcterms:modified xsi:type="dcterms:W3CDTF">2025-11-27T12:18:00Z</dcterms:modified>
</cp:coreProperties>
</file>