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A588" w14:textId="176F96A2" w:rsidR="0009452F" w:rsidRPr="00AA5DFF" w:rsidRDefault="0068503A" w:rsidP="00BD444C">
      <w:pPr>
        <w:spacing w:after="0" w:line="240" w:lineRule="auto"/>
        <w:jc w:val="center"/>
        <w:rPr>
          <w:rFonts w:ascii="Calibri" w:hAnsi="Calibri" w:cs="Calibri"/>
          <w:sz w:val="40"/>
          <w:szCs w:val="40"/>
        </w:rPr>
      </w:pPr>
      <w:r>
        <w:rPr>
          <w:rFonts w:ascii="Calibri" w:hAnsi="Calibri" w:cs="Calibri"/>
          <w:sz w:val="40"/>
          <w:szCs w:val="40"/>
        </w:rPr>
        <w:t>Murphy Joseph</w:t>
      </w:r>
      <w:r w:rsidR="00BD444C">
        <w:rPr>
          <w:rFonts w:ascii="Calibri" w:hAnsi="Calibri" w:cs="Calibri"/>
          <w:sz w:val="40"/>
          <w:szCs w:val="40"/>
        </w:rPr>
        <w:t xml:space="preserve"> </w:t>
      </w:r>
      <w:r w:rsidR="00AA5DFF" w:rsidRPr="00AA5DFF">
        <w:rPr>
          <w:rFonts w:ascii="Calibri" w:hAnsi="Calibri" w:cs="Calibri"/>
          <w:sz w:val="40"/>
          <w:szCs w:val="40"/>
        </w:rPr>
        <w:t>LaBranche</w:t>
      </w:r>
      <w:r>
        <w:rPr>
          <w:rFonts w:ascii="Calibri" w:hAnsi="Calibri" w:cs="Calibri"/>
          <w:sz w:val="40"/>
          <w:szCs w:val="40"/>
        </w:rPr>
        <w:t xml:space="preserve"> Sr.</w:t>
      </w:r>
    </w:p>
    <w:p w14:paraId="0E723B02" w14:textId="7A0D7959" w:rsidR="00AA5DFF" w:rsidRPr="00AA5DFF" w:rsidRDefault="0068503A" w:rsidP="00BD444C">
      <w:pPr>
        <w:spacing w:after="0" w:line="240" w:lineRule="auto"/>
        <w:jc w:val="center"/>
        <w:rPr>
          <w:rFonts w:ascii="Calibri" w:hAnsi="Calibri" w:cs="Calibri"/>
          <w:sz w:val="40"/>
          <w:szCs w:val="40"/>
        </w:rPr>
      </w:pPr>
      <w:r>
        <w:rPr>
          <w:rFonts w:ascii="Calibri" w:hAnsi="Calibri" w:cs="Calibri"/>
          <w:sz w:val="40"/>
          <w:szCs w:val="40"/>
        </w:rPr>
        <w:t>September 8, 1925 – March 31, 2009</w:t>
      </w:r>
    </w:p>
    <w:p w14:paraId="6663245F" w14:textId="77777777" w:rsidR="00AA5DFF" w:rsidRPr="00AA5DFF" w:rsidRDefault="00AA5DFF" w:rsidP="00BD444C">
      <w:pPr>
        <w:spacing w:after="0" w:line="240" w:lineRule="auto"/>
        <w:jc w:val="center"/>
        <w:rPr>
          <w:rFonts w:ascii="Calibri" w:hAnsi="Calibri" w:cs="Calibri"/>
          <w:sz w:val="30"/>
          <w:szCs w:val="30"/>
        </w:rPr>
      </w:pPr>
    </w:p>
    <w:p w14:paraId="340B49CF" w14:textId="29DC723C" w:rsidR="00AA5DFF" w:rsidRDefault="0068503A" w:rsidP="00BD444C">
      <w:pPr>
        <w:spacing w:after="0" w:line="240" w:lineRule="auto"/>
        <w:jc w:val="center"/>
        <w:rPr>
          <w:rFonts w:ascii="Calibri" w:hAnsi="Calibri" w:cs="Calibri"/>
          <w:sz w:val="30"/>
          <w:szCs w:val="30"/>
        </w:rPr>
      </w:pPr>
      <w:r>
        <w:rPr>
          <w:noProof/>
        </w:rPr>
        <w:drawing>
          <wp:inline distT="0" distB="0" distL="0" distR="0" wp14:anchorId="76A861A1" wp14:editId="43F9E2F7">
            <wp:extent cx="4660236" cy="3495675"/>
            <wp:effectExtent l="0" t="0" r="7620" b="0"/>
            <wp:docPr id="1747183265"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9489" cy="3502616"/>
                    </a:xfrm>
                    <a:prstGeom prst="rect">
                      <a:avLst/>
                    </a:prstGeom>
                    <a:noFill/>
                    <a:ln>
                      <a:noFill/>
                    </a:ln>
                  </pic:spPr>
                </pic:pic>
              </a:graphicData>
            </a:graphic>
          </wp:inline>
        </w:drawing>
      </w:r>
    </w:p>
    <w:p w14:paraId="3F7C8CF0" w14:textId="6CEE43D9" w:rsidR="0068503A" w:rsidRPr="00AA5DFF" w:rsidRDefault="0068503A" w:rsidP="00BD444C">
      <w:pPr>
        <w:spacing w:after="0" w:line="240" w:lineRule="auto"/>
        <w:jc w:val="center"/>
        <w:rPr>
          <w:rFonts w:ascii="Calibri" w:hAnsi="Calibri" w:cs="Calibri"/>
          <w:sz w:val="30"/>
          <w:szCs w:val="30"/>
        </w:rPr>
      </w:pPr>
      <w:r>
        <w:rPr>
          <w:rFonts w:ascii="Calibri" w:hAnsi="Calibri" w:cs="Calibri"/>
          <w:sz w:val="30"/>
          <w:szCs w:val="30"/>
        </w:rPr>
        <w:t>Photo by Team T-Lo</w:t>
      </w:r>
    </w:p>
    <w:p w14:paraId="401F95A6" w14:textId="77777777" w:rsidR="00AA5DFF" w:rsidRPr="00AA5DFF" w:rsidRDefault="00AA5DFF" w:rsidP="00BD444C">
      <w:pPr>
        <w:spacing w:after="0" w:line="240" w:lineRule="auto"/>
        <w:rPr>
          <w:rFonts w:ascii="Calibri" w:hAnsi="Calibri" w:cs="Calibri"/>
          <w:sz w:val="30"/>
          <w:szCs w:val="30"/>
        </w:rPr>
      </w:pPr>
    </w:p>
    <w:p w14:paraId="40ADB7E1" w14:textId="77777777" w:rsidR="00AA5DFF" w:rsidRDefault="00AA5DFF" w:rsidP="00BD444C">
      <w:pPr>
        <w:spacing w:after="0" w:line="240" w:lineRule="auto"/>
        <w:rPr>
          <w:rFonts w:ascii="Calibri" w:hAnsi="Calibri" w:cs="Calibri"/>
          <w:sz w:val="30"/>
          <w:szCs w:val="30"/>
        </w:rPr>
      </w:pPr>
    </w:p>
    <w:p w14:paraId="63F014F0" w14:textId="77777777" w:rsidR="0068503A" w:rsidRPr="0068503A" w:rsidRDefault="0068503A" w:rsidP="0068503A">
      <w:pPr>
        <w:spacing w:line="240" w:lineRule="auto"/>
        <w:rPr>
          <w:rFonts w:ascii="Calibri" w:hAnsi="Calibri" w:cs="Calibri"/>
          <w:sz w:val="30"/>
          <w:szCs w:val="30"/>
        </w:rPr>
      </w:pPr>
      <w:r w:rsidRPr="0068503A">
        <w:rPr>
          <w:rFonts w:ascii="Calibri" w:hAnsi="Calibri" w:cs="Calibri"/>
          <w:sz w:val="30"/>
          <w:szCs w:val="30"/>
        </w:rPr>
        <w:t xml:space="preserve">Murphy J. (Liz) LaBranche, Sr. on Tuesday, March 31, </w:t>
      </w:r>
      <w:proofErr w:type="gramStart"/>
      <w:r w:rsidRPr="0068503A">
        <w:rPr>
          <w:rFonts w:ascii="Calibri" w:hAnsi="Calibri" w:cs="Calibri"/>
          <w:sz w:val="30"/>
          <w:szCs w:val="30"/>
        </w:rPr>
        <w:t>2009</w:t>
      </w:r>
      <w:proofErr w:type="gramEnd"/>
      <w:r w:rsidRPr="0068503A">
        <w:rPr>
          <w:rFonts w:ascii="Calibri" w:hAnsi="Calibri" w:cs="Calibri"/>
          <w:sz w:val="30"/>
          <w:szCs w:val="30"/>
        </w:rPr>
        <w:t xml:space="preserve"> at 11:05am. Beloved husband of Dorothy Duhe LaBranche. Father of Diana Marse and husband Kevin, Joanne Weber and husband Nolan (Pecka) and Murphy (Jay) LaBranche, Jr. and wife Robin. Grandfather of Jessie and Chad LaBranche, Brandy Quin, Jason Marse, Brandon and Matthew Weber. Also survived by 9 great grandchildren. Son of the late Louis, Sr. and Zulma LaBranche. Brother of Myrtle Laiche, Mildred Grisoli and the late Roland and Louis LaBranche, Jr., Dorothy Vicknair and Ethel Landeche. Age 83 years. A native of LaPlace, La and a resident of Montz. Relatives and friends, also Shell Chemical employees, are invited to attend services. Visitation at Millet-Guidry Funeral Home, 2806 W. Airline Hwy., LaPlace, La., on Thursday, April 2, </w:t>
      </w:r>
      <w:proofErr w:type="gramStart"/>
      <w:r w:rsidRPr="0068503A">
        <w:rPr>
          <w:rFonts w:ascii="Calibri" w:hAnsi="Calibri" w:cs="Calibri"/>
          <w:sz w:val="30"/>
          <w:szCs w:val="30"/>
        </w:rPr>
        <w:t>2009</w:t>
      </w:r>
      <w:proofErr w:type="gramEnd"/>
      <w:r w:rsidRPr="0068503A">
        <w:rPr>
          <w:rFonts w:ascii="Calibri" w:hAnsi="Calibri" w:cs="Calibri"/>
          <w:sz w:val="30"/>
          <w:szCs w:val="30"/>
        </w:rPr>
        <w:t xml:space="preserve"> from 9:00am to 10:45am. Followed by Religious Services at St. Joan of Arc Catholic Church, LaPlace at 11:00am. Burial in St. Peter Cemetery, LaPlace, La.</w:t>
      </w:r>
    </w:p>
    <w:p w14:paraId="099B778C" w14:textId="7FADA758" w:rsidR="0068503A" w:rsidRDefault="0068503A" w:rsidP="0068503A">
      <w:pPr>
        <w:spacing w:after="0" w:line="240" w:lineRule="auto"/>
        <w:rPr>
          <w:rFonts w:ascii="Calibri" w:hAnsi="Calibri" w:cs="Calibri"/>
          <w:sz w:val="30"/>
          <w:szCs w:val="30"/>
        </w:rPr>
      </w:pPr>
      <w:r w:rsidRPr="0068503A">
        <w:rPr>
          <w:rFonts w:ascii="Calibri" w:hAnsi="Calibri" w:cs="Calibri"/>
          <w:sz w:val="30"/>
          <w:szCs w:val="30"/>
        </w:rPr>
        <w:t>The Times-Picayune</w:t>
      </w:r>
      <w:r>
        <w:rPr>
          <w:rFonts w:ascii="Calibri" w:hAnsi="Calibri" w:cs="Calibri"/>
          <w:sz w:val="30"/>
          <w:szCs w:val="30"/>
        </w:rPr>
        <w:t>, New Orleans, Louisiana</w:t>
      </w:r>
    </w:p>
    <w:p w14:paraId="5D5E52DB" w14:textId="21A7D103" w:rsidR="0068503A" w:rsidRPr="0068503A" w:rsidRDefault="0068503A" w:rsidP="0068503A">
      <w:pPr>
        <w:spacing w:after="0" w:line="240" w:lineRule="auto"/>
        <w:rPr>
          <w:rFonts w:ascii="Calibri" w:hAnsi="Calibri" w:cs="Calibri"/>
          <w:sz w:val="30"/>
          <w:szCs w:val="30"/>
        </w:rPr>
      </w:pPr>
      <w:r w:rsidRPr="0068503A">
        <w:rPr>
          <w:rFonts w:ascii="Calibri" w:hAnsi="Calibri" w:cs="Calibri"/>
          <w:sz w:val="30"/>
          <w:szCs w:val="30"/>
        </w:rPr>
        <w:t>Apr. 1, 2009</w:t>
      </w:r>
    </w:p>
    <w:p w14:paraId="2E8C8E9F" w14:textId="029331F4" w:rsidR="00AA5DFF" w:rsidRDefault="00AA5DFF" w:rsidP="0068503A">
      <w:pPr>
        <w:spacing w:line="240" w:lineRule="auto"/>
      </w:pPr>
    </w:p>
    <w:sectPr w:rsidR="00AA5DFF" w:rsidSect="00BD444C">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FF"/>
    <w:rsid w:val="0009452F"/>
    <w:rsid w:val="000F5DC1"/>
    <w:rsid w:val="0068503A"/>
    <w:rsid w:val="00804079"/>
    <w:rsid w:val="00AA5DFF"/>
    <w:rsid w:val="00BD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59BD"/>
  <w15:chartTrackingRefBased/>
  <w15:docId w15:val="{EB71C15E-0136-480A-A0B0-67EA5CE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DFF"/>
    <w:rPr>
      <w:rFonts w:eastAsiaTheme="majorEastAsia" w:cstheme="majorBidi"/>
      <w:color w:val="272727" w:themeColor="text1" w:themeTint="D8"/>
    </w:rPr>
  </w:style>
  <w:style w:type="paragraph" w:styleId="Title">
    <w:name w:val="Title"/>
    <w:basedOn w:val="Normal"/>
    <w:next w:val="Normal"/>
    <w:link w:val="TitleChar"/>
    <w:uiPriority w:val="10"/>
    <w:qFormat/>
    <w:rsid w:val="00AA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DFF"/>
    <w:pPr>
      <w:spacing w:before="160"/>
      <w:jc w:val="center"/>
    </w:pPr>
    <w:rPr>
      <w:i/>
      <w:iCs/>
      <w:color w:val="404040" w:themeColor="text1" w:themeTint="BF"/>
    </w:rPr>
  </w:style>
  <w:style w:type="character" w:customStyle="1" w:styleId="QuoteChar">
    <w:name w:val="Quote Char"/>
    <w:basedOn w:val="DefaultParagraphFont"/>
    <w:link w:val="Quote"/>
    <w:uiPriority w:val="29"/>
    <w:rsid w:val="00AA5DFF"/>
    <w:rPr>
      <w:i/>
      <w:iCs/>
      <w:color w:val="404040" w:themeColor="text1" w:themeTint="BF"/>
    </w:rPr>
  </w:style>
  <w:style w:type="paragraph" w:styleId="ListParagraph">
    <w:name w:val="List Paragraph"/>
    <w:basedOn w:val="Normal"/>
    <w:uiPriority w:val="34"/>
    <w:qFormat/>
    <w:rsid w:val="00AA5DFF"/>
    <w:pPr>
      <w:ind w:left="720"/>
      <w:contextualSpacing/>
    </w:pPr>
  </w:style>
  <w:style w:type="character" w:styleId="IntenseEmphasis">
    <w:name w:val="Intense Emphasis"/>
    <w:basedOn w:val="DefaultParagraphFont"/>
    <w:uiPriority w:val="21"/>
    <w:qFormat/>
    <w:rsid w:val="00AA5DFF"/>
    <w:rPr>
      <w:i/>
      <w:iCs/>
      <w:color w:val="0F4761" w:themeColor="accent1" w:themeShade="BF"/>
    </w:rPr>
  </w:style>
  <w:style w:type="paragraph" w:styleId="IntenseQuote">
    <w:name w:val="Intense Quote"/>
    <w:basedOn w:val="Normal"/>
    <w:next w:val="Normal"/>
    <w:link w:val="IntenseQuoteChar"/>
    <w:uiPriority w:val="30"/>
    <w:qFormat/>
    <w:rsid w:val="00AA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FF"/>
    <w:rPr>
      <w:i/>
      <w:iCs/>
      <w:color w:val="0F4761" w:themeColor="accent1" w:themeShade="BF"/>
    </w:rPr>
  </w:style>
  <w:style w:type="character" w:styleId="IntenseReference">
    <w:name w:val="Intense Reference"/>
    <w:basedOn w:val="DefaultParagraphFont"/>
    <w:uiPriority w:val="32"/>
    <w:qFormat/>
    <w:rsid w:val="00AA5DFF"/>
    <w:rPr>
      <w:b/>
      <w:bCs/>
      <w:smallCaps/>
      <w:color w:val="0F4761" w:themeColor="accent1" w:themeShade="BF"/>
      <w:spacing w:val="5"/>
    </w:rPr>
  </w:style>
  <w:style w:type="character" w:styleId="Hyperlink">
    <w:name w:val="Hyperlink"/>
    <w:basedOn w:val="DefaultParagraphFont"/>
    <w:uiPriority w:val="99"/>
    <w:unhideWhenUsed/>
    <w:rsid w:val="0068503A"/>
    <w:rPr>
      <w:color w:val="467886" w:themeColor="hyperlink"/>
      <w:u w:val="single"/>
    </w:rPr>
  </w:style>
  <w:style w:type="character" w:styleId="UnresolvedMention">
    <w:name w:val="Unresolved Mention"/>
    <w:basedOn w:val="DefaultParagraphFont"/>
    <w:uiPriority w:val="99"/>
    <w:semiHidden/>
    <w:unhideWhenUsed/>
    <w:rsid w:val="00685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148</Words>
  <Characters>953</Characters>
  <Application>Microsoft Office Word</Application>
  <DocSecurity>0</DocSecurity>
  <Lines>43</Lines>
  <Paragraphs>47</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2025-11-26T18:52:00Z</dcterms:created>
  <dcterms:modified xsi:type="dcterms:W3CDTF">2025-11-26T18:52:00Z</dcterms:modified>
</cp:coreProperties>
</file>