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128F9BEA" w:rsidR="00CE5285" w:rsidRPr="00A51343" w:rsidRDefault="00653736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Claire Bernadette (Barbier)</w:t>
      </w:r>
      <w:r w:rsidR="00D807DD">
        <w:rPr>
          <w:sz w:val="40"/>
          <w:szCs w:val="40"/>
        </w:rPr>
        <w:t xml:space="preserve"> Lambert</w:t>
      </w:r>
    </w:p>
    <w:p w14:paraId="71BA0CF4" w14:textId="3E5F30D1" w:rsidR="00A51343" w:rsidRPr="00A51343" w:rsidRDefault="00653736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September 3, 1880 – December 12, 1962</w:t>
      </w:r>
    </w:p>
    <w:p w14:paraId="098FE880" w14:textId="77777777" w:rsidR="00A51343" w:rsidRDefault="00A51343" w:rsidP="00A51343">
      <w:pPr>
        <w:spacing w:after="0" w:line="240" w:lineRule="auto"/>
        <w:jc w:val="center"/>
      </w:pPr>
    </w:p>
    <w:p w14:paraId="70D733B7" w14:textId="17C94C84" w:rsidR="00A51343" w:rsidRDefault="00653736" w:rsidP="00D36F8E">
      <w:pPr>
        <w:spacing w:after="0"/>
        <w:jc w:val="center"/>
      </w:pPr>
      <w:r>
        <w:rPr>
          <w:noProof/>
        </w:rPr>
        <w:drawing>
          <wp:inline distT="0" distB="0" distL="0" distR="0" wp14:anchorId="3810308F" wp14:editId="04E2019D">
            <wp:extent cx="1885950" cy="2514600"/>
            <wp:effectExtent l="0" t="0" r="0" b="0"/>
            <wp:docPr id="67684941" name="Picture 4" descr="A grave stone with a cross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4941" name="Picture 4" descr="A grave stone with a cross on top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67" cy="253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D918A29" wp14:editId="4815C542">
            <wp:extent cx="3819525" cy="2543901"/>
            <wp:effectExtent l="0" t="0" r="0" b="8890"/>
            <wp:docPr id="116528158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29" cy="255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7DCAF" w14:textId="77777777" w:rsidR="00AD1243" w:rsidRPr="00577FD5" w:rsidRDefault="00AD1243" w:rsidP="00577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22EB6978" w14:textId="77777777" w:rsidR="003D1FCC" w:rsidRDefault="00653736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653736">
        <w:rPr>
          <w:rFonts w:eastAsia="Times New Roman" w:cstheme="minorHAnsi"/>
          <w:sz w:val="30"/>
          <w:szCs w:val="30"/>
        </w:rPr>
        <w:t xml:space="preserve">Age 82 years, a native of Assumption Parish, Louisiana, and a resident of St Rose, Louisiana, for the past 60 years. Wife of the late Henry T Lambert, mother of </w:t>
      </w:r>
      <w:r w:rsidRPr="00653736">
        <w:rPr>
          <w:rFonts w:eastAsia="Times New Roman" w:cstheme="minorHAnsi"/>
          <w:sz w:val="30"/>
          <w:szCs w:val="30"/>
        </w:rPr>
        <w:t>Mrs.</w:t>
      </w:r>
      <w:r w:rsidRPr="00653736">
        <w:rPr>
          <w:rFonts w:eastAsia="Times New Roman" w:cstheme="minorHAnsi"/>
          <w:sz w:val="30"/>
          <w:szCs w:val="30"/>
        </w:rPr>
        <w:t xml:space="preserve"> Horace Waguespack of St Rose and the late Henry T Lambert Jr. Daughter of the late </w:t>
      </w:r>
      <w:proofErr w:type="spellStart"/>
      <w:r w:rsidRPr="00653736">
        <w:rPr>
          <w:rFonts w:eastAsia="Times New Roman" w:cstheme="minorHAnsi"/>
          <w:sz w:val="30"/>
          <w:szCs w:val="30"/>
        </w:rPr>
        <w:t>Leonelie</w:t>
      </w:r>
      <w:proofErr w:type="spellEnd"/>
      <w:r w:rsidRPr="00653736">
        <w:rPr>
          <w:rFonts w:eastAsia="Times New Roman" w:cstheme="minorHAnsi"/>
          <w:sz w:val="30"/>
          <w:szCs w:val="30"/>
        </w:rPr>
        <w:t xml:space="preserve"> Le Blanc and Augustin Barbier, sister of </w:t>
      </w:r>
      <w:r w:rsidR="003D1FCC" w:rsidRPr="00653736">
        <w:rPr>
          <w:rFonts w:eastAsia="Times New Roman" w:cstheme="minorHAnsi"/>
          <w:sz w:val="30"/>
          <w:szCs w:val="30"/>
        </w:rPr>
        <w:t>Mrs.</w:t>
      </w:r>
      <w:r w:rsidRPr="00653736">
        <w:rPr>
          <w:rFonts w:eastAsia="Times New Roman" w:cstheme="minorHAnsi"/>
          <w:sz w:val="30"/>
          <w:szCs w:val="30"/>
        </w:rPr>
        <w:t xml:space="preserve"> A Barbier of Gretna, Louisiana, and the late </w:t>
      </w:r>
      <w:r w:rsidR="003D1FCC" w:rsidRPr="00653736">
        <w:rPr>
          <w:rFonts w:eastAsia="Times New Roman" w:cstheme="minorHAnsi"/>
          <w:sz w:val="30"/>
          <w:szCs w:val="30"/>
        </w:rPr>
        <w:t>Mrs.</w:t>
      </w:r>
      <w:r w:rsidRPr="00653736">
        <w:rPr>
          <w:rFonts w:eastAsia="Times New Roman" w:cstheme="minorHAnsi"/>
          <w:sz w:val="30"/>
          <w:szCs w:val="30"/>
        </w:rPr>
        <w:t xml:space="preserve"> </w:t>
      </w:r>
      <w:proofErr w:type="spellStart"/>
      <w:r w:rsidRPr="00653736">
        <w:rPr>
          <w:rFonts w:eastAsia="Times New Roman" w:cstheme="minorHAnsi"/>
          <w:sz w:val="30"/>
          <w:szCs w:val="30"/>
        </w:rPr>
        <w:t>Poliska</w:t>
      </w:r>
      <w:proofErr w:type="spellEnd"/>
      <w:r w:rsidRPr="00653736">
        <w:rPr>
          <w:rFonts w:eastAsia="Times New Roman" w:cstheme="minorHAnsi"/>
          <w:sz w:val="30"/>
          <w:szCs w:val="30"/>
        </w:rPr>
        <w:t xml:space="preserve"> Lambert, Cordelia Landry, Ernestine Rongullo, Margaret Belle, </w:t>
      </w:r>
      <w:proofErr w:type="spellStart"/>
      <w:r w:rsidRPr="00653736">
        <w:rPr>
          <w:rFonts w:eastAsia="Times New Roman" w:cstheme="minorHAnsi"/>
          <w:sz w:val="30"/>
          <w:szCs w:val="30"/>
        </w:rPr>
        <w:t>Aluina</w:t>
      </w:r>
      <w:proofErr w:type="spellEnd"/>
      <w:r w:rsidRPr="00653736">
        <w:rPr>
          <w:rFonts w:eastAsia="Times New Roman" w:cstheme="minorHAnsi"/>
          <w:sz w:val="30"/>
          <w:szCs w:val="30"/>
        </w:rPr>
        <w:t xml:space="preserve"> Becknel, Ulysses, Ernest and Edward Barbier. </w:t>
      </w:r>
    </w:p>
    <w:p w14:paraId="1341546D" w14:textId="77777777" w:rsidR="003D1FCC" w:rsidRDefault="003D1FCC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6A7E7A1D" w14:textId="77777777" w:rsidR="003D1FCC" w:rsidRDefault="003D1FCC" w:rsidP="003D1FCC">
      <w:pPr>
        <w:spacing w:after="0" w:line="240" w:lineRule="auto"/>
        <w:rPr>
          <w:rFonts w:eastAsia="Times New Roman" w:cstheme="minorHAnsi"/>
          <w:i/>
          <w:iCs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="00653736" w:rsidRPr="00653736">
        <w:rPr>
          <w:rFonts w:eastAsia="Times New Roman" w:cstheme="minorHAnsi"/>
          <w:sz w:val="30"/>
          <w:szCs w:val="30"/>
        </w:rPr>
        <w:t>Services were Thursday 13 Dec 1962 at St Charles Borromeo Church, Destrehan, Louisiana, with interment in St Peter Cemetery, Reserve, Louisiana.</w:t>
      </w:r>
      <w:r w:rsidR="00653736" w:rsidRPr="00653736">
        <w:rPr>
          <w:rFonts w:eastAsia="Times New Roman" w:cstheme="minorHAnsi"/>
          <w:sz w:val="30"/>
          <w:szCs w:val="30"/>
        </w:rPr>
        <w:br/>
      </w:r>
    </w:p>
    <w:p w14:paraId="27DF407D" w14:textId="77777777" w:rsidR="003D1FCC" w:rsidRDefault="00653736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3D1FCC">
        <w:rPr>
          <w:rFonts w:eastAsia="Times New Roman" w:cstheme="minorHAnsi"/>
          <w:sz w:val="30"/>
          <w:szCs w:val="30"/>
        </w:rPr>
        <w:t>The Times-Picayune</w:t>
      </w:r>
      <w:r w:rsidR="003D1FCC">
        <w:rPr>
          <w:rFonts w:eastAsia="Times New Roman" w:cstheme="minorHAnsi"/>
          <w:sz w:val="30"/>
          <w:szCs w:val="30"/>
        </w:rPr>
        <w:t>, New Orleans, Louisiana</w:t>
      </w:r>
    </w:p>
    <w:p w14:paraId="004CF390" w14:textId="3AB9D301" w:rsidR="00D807DD" w:rsidRPr="003D1FCC" w:rsidRDefault="00653736" w:rsidP="003D1FCC">
      <w:pPr>
        <w:spacing w:after="0" w:line="240" w:lineRule="auto"/>
      </w:pPr>
      <w:r w:rsidRPr="003D1FCC">
        <w:rPr>
          <w:rFonts w:eastAsia="Times New Roman" w:cstheme="minorHAnsi"/>
          <w:sz w:val="30"/>
          <w:szCs w:val="30"/>
        </w:rPr>
        <w:t>13 Dec 1962</w:t>
      </w:r>
    </w:p>
    <w:sectPr w:rsidR="00D807DD" w:rsidRPr="003D1FCC" w:rsidSect="003D1FCC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145466"/>
    <w:rsid w:val="003267E9"/>
    <w:rsid w:val="003D1FCC"/>
    <w:rsid w:val="00577FD5"/>
    <w:rsid w:val="00653736"/>
    <w:rsid w:val="00804079"/>
    <w:rsid w:val="00A51343"/>
    <w:rsid w:val="00AD1243"/>
    <w:rsid w:val="00CE5285"/>
    <w:rsid w:val="00D36F8E"/>
    <w:rsid w:val="00D8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614</Characters>
  <Application>Microsoft Office Word</Application>
  <DocSecurity>0</DocSecurity>
  <Lines>38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2025-11-28T18:23:00Z</dcterms:created>
  <dcterms:modified xsi:type="dcterms:W3CDTF">2025-11-28T18:23:00Z</dcterms:modified>
</cp:coreProperties>
</file>