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BD152" w14:textId="3C53EA57" w:rsidR="00CE5285" w:rsidRPr="00A51343" w:rsidRDefault="000C7BF0" w:rsidP="00A51343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Henry Thomas</w:t>
      </w:r>
      <w:r w:rsidR="00FD7E3A">
        <w:rPr>
          <w:sz w:val="40"/>
          <w:szCs w:val="40"/>
        </w:rPr>
        <w:t xml:space="preserve"> Lambert</w:t>
      </w:r>
      <w:r w:rsidR="00F129CD">
        <w:rPr>
          <w:sz w:val="40"/>
          <w:szCs w:val="40"/>
        </w:rPr>
        <w:t xml:space="preserve"> </w:t>
      </w:r>
      <w:r>
        <w:rPr>
          <w:sz w:val="40"/>
          <w:szCs w:val="40"/>
        </w:rPr>
        <w:t>J</w:t>
      </w:r>
      <w:r w:rsidR="00F129CD">
        <w:rPr>
          <w:sz w:val="40"/>
          <w:szCs w:val="40"/>
        </w:rPr>
        <w:t>r.</w:t>
      </w:r>
    </w:p>
    <w:p w14:paraId="71BA0CF4" w14:textId="322EE158" w:rsidR="00A51343" w:rsidRPr="00A51343" w:rsidRDefault="000C7BF0" w:rsidP="00A51343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October 20, 1909 – April 4, 1950</w:t>
      </w:r>
    </w:p>
    <w:p w14:paraId="098FE880" w14:textId="77777777" w:rsidR="00A51343" w:rsidRDefault="00A51343" w:rsidP="00A51343">
      <w:pPr>
        <w:spacing w:after="0" w:line="240" w:lineRule="auto"/>
        <w:jc w:val="center"/>
      </w:pPr>
    </w:p>
    <w:p w14:paraId="70D733B7" w14:textId="09B4CD25" w:rsidR="00A51343" w:rsidRDefault="00653736" w:rsidP="00D36F8E">
      <w:pPr>
        <w:spacing w:after="0"/>
        <w:jc w:val="center"/>
      </w:pPr>
      <w:r>
        <w:t xml:space="preserve">   </w:t>
      </w:r>
      <w:r w:rsidR="00FD7E3A">
        <w:t xml:space="preserve">   </w:t>
      </w:r>
      <w:r w:rsidR="000C7BF0">
        <w:rPr>
          <w:noProof/>
        </w:rPr>
        <w:drawing>
          <wp:inline distT="0" distB="0" distL="0" distR="0" wp14:anchorId="3AC0AC76" wp14:editId="268E98D7">
            <wp:extent cx="1893094" cy="2524125"/>
            <wp:effectExtent l="0" t="0" r="0" b="0"/>
            <wp:docPr id="508157665" name="Picture 7" descr="A grave stone with a cross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157665" name="Picture 7" descr="A grave stone with a cross on top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218" cy="252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BF0">
        <w:t xml:space="preserve">  </w:t>
      </w:r>
      <w:r w:rsidR="000C7BF0">
        <w:rPr>
          <w:noProof/>
        </w:rPr>
        <w:drawing>
          <wp:inline distT="0" distB="0" distL="0" distR="0" wp14:anchorId="782EC194" wp14:editId="1E00FA4A">
            <wp:extent cx="3769995" cy="2511133"/>
            <wp:effectExtent l="0" t="0" r="1905" b="3810"/>
            <wp:docPr id="1164404027" name="Picture 8" descr="A close-up of a grave st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404027" name="Picture 8" descr="A close-up of a grave stone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81" cy="2519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7DCAF" w14:textId="77777777" w:rsidR="00AD1243" w:rsidRPr="00577FD5" w:rsidRDefault="00AD1243" w:rsidP="00577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30"/>
          <w:szCs w:val="30"/>
        </w:rPr>
      </w:pPr>
    </w:p>
    <w:p w14:paraId="5B9CB6A5" w14:textId="77777777" w:rsidR="00AF6A0E" w:rsidRDefault="00AF6A0E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</w:p>
    <w:p w14:paraId="36141F8A" w14:textId="77777777" w:rsidR="000C7BF0" w:rsidRDefault="000C7BF0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  <w:r w:rsidRPr="000C7BF0">
        <w:rPr>
          <w:rFonts w:eastAsia="Times New Roman" w:cstheme="minorHAnsi"/>
          <w:sz w:val="30"/>
          <w:szCs w:val="30"/>
        </w:rPr>
        <w:t xml:space="preserve">Died Tuesday 4 Apr 1950 at 6 o'clock am. </w:t>
      </w:r>
    </w:p>
    <w:p w14:paraId="62AEFD67" w14:textId="77777777" w:rsidR="000C7BF0" w:rsidRDefault="000C7BF0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</w:p>
    <w:p w14:paraId="465F3298" w14:textId="77777777" w:rsidR="000C7BF0" w:rsidRDefault="000C7BF0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  <w:r w:rsidRPr="000C7BF0">
        <w:rPr>
          <w:rFonts w:eastAsia="Times New Roman" w:cstheme="minorHAnsi"/>
          <w:sz w:val="30"/>
          <w:szCs w:val="30"/>
        </w:rPr>
        <w:t xml:space="preserve">Son of Henry T Lambert Sr and Claire Barbier. Brother of </w:t>
      </w:r>
      <w:r w:rsidRPr="000C7BF0">
        <w:rPr>
          <w:rFonts w:eastAsia="Times New Roman" w:cstheme="minorHAnsi"/>
          <w:sz w:val="30"/>
          <w:szCs w:val="30"/>
        </w:rPr>
        <w:t>Mrs.</w:t>
      </w:r>
      <w:r w:rsidRPr="000C7BF0">
        <w:rPr>
          <w:rFonts w:eastAsia="Times New Roman" w:cstheme="minorHAnsi"/>
          <w:sz w:val="30"/>
          <w:szCs w:val="30"/>
        </w:rPr>
        <w:t xml:space="preserve"> Horace Waguespack. </w:t>
      </w:r>
    </w:p>
    <w:p w14:paraId="17863083" w14:textId="77777777" w:rsidR="000C7BF0" w:rsidRDefault="000C7BF0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</w:p>
    <w:p w14:paraId="6A7E7A1D" w14:textId="11FFD0FB" w:rsidR="003D1FCC" w:rsidRDefault="000C7BF0" w:rsidP="003D1FCC">
      <w:pPr>
        <w:spacing w:after="0" w:line="240" w:lineRule="auto"/>
        <w:rPr>
          <w:rFonts w:eastAsia="Times New Roman" w:cstheme="minorHAnsi"/>
          <w:i/>
          <w:iCs/>
          <w:sz w:val="30"/>
          <w:szCs w:val="30"/>
        </w:rPr>
      </w:pPr>
      <w:r w:rsidRPr="000C7BF0">
        <w:rPr>
          <w:rFonts w:eastAsia="Times New Roman" w:cstheme="minorHAnsi"/>
          <w:sz w:val="30"/>
          <w:szCs w:val="30"/>
        </w:rPr>
        <w:t>Services were Wednesday</w:t>
      </w:r>
      <w:r>
        <w:rPr>
          <w:rFonts w:eastAsia="Times New Roman" w:cstheme="minorHAnsi"/>
          <w:sz w:val="30"/>
          <w:szCs w:val="30"/>
        </w:rPr>
        <w:t>,</w:t>
      </w:r>
      <w:r w:rsidRPr="000C7BF0">
        <w:rPr>
          <w:rFonts w:eastAsia="Times New Roman" w:cstheme="minorHAnsi"/>
          <w:sz w:val="30"/>
          <w:szCs w:val="30"/>
        </w:rPr>
        <w:t xml:space="preserve"> 5 Apr 1950 at St Charles Borromeo Church, Destrehan, Louisiana, with interment in St Peter Cemetery, Reserve, Louisiana.</w:t>
      </w:r>
      <w:r w:rsidR="00653736" w:rsidRPr="00653736">
        <w:rPr>
          <w:rFonts w:eastAsia="Times New Roman" w:cstheme="minorHAnsi"/>
          <w:sz w:val="30"/>
          <w:szCs w:val="30"/>
        </w:rPr>
        <w:br/>
      </w:r>
    </w:p>
    <w:p w14:paraId="27DF407D" w14:textId="77777777" w:rsidR="003D1FCC" w:rsidRDefault="00653736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  <w:r w:rsidRPr="003D1FCC">
        <w:rPr>
          <w:rFonts w:eastAsia="Times New Roman" w:cstheme="minorHAnsi"/>
          <w:sz w:val="30"/>
          <w:szCs w:val="30"/>
        </w:rPr>
        <w:t>The Times-Picayune</w:t>
      </w:r>
      <w:r w:rsidR="003D1FCC">
        <w:rPr>
          <w:rFonts w:eastAsia="Times New Roman" w:cstheme="minorHAnsi"/>
          <w:sz w:val="30"/>
          <w:szCs w:val="30"/>
        </w:rPr>
        <w:t>, New Orleans, Louisiana</w:t>
      </w:r>
    </w:p>
    <w:p w14:paraId="004CF390" w14:textId="6E2508B8" w:rsidR="00D807DD" w:rsidRPr="003D1FCC" w:rsidRDefault="00F129CD" w:rsidP="003D1FCC">
      <w:pPr>
        <w:spacing w:after="0" w:line="240" w:lineRule="auto"/>
      </w:pPr>
      <w:r>
        <w:rPr>
          <w:rFonts w:eastAsia="Times New Roman" w:cstheme="minorHAnsi"/>
          <w:sz w:val="30"/>
          <w:szCs w:val="30"/>
        </w:rPr>
        <w:t>December 3, 1956</w:t>
      </w:r>
    </w:p>
    <w:sectPr w:rsidR="00D807DD" w:rsidRPr="003D1FCC" w:rsidSect="003D1FCC">
      <w:pgSz w:w="12240" w:h="1440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343"/>
    <w:rsid w:val="000C7BF0"/>
    <w:rsid w:val="00145466"/>
    <w:rsid w:val="003267E9"/>
    <w:rsid w:val="003D1FCC"/>
    <w:rsid w:val="00577FD5"/>
    <w:rsid w:val="00653736"/>
    <w:rsid w:val="00804079"/>
    <w:rsid w:val="00A51343"/>
    <w:rsid w:val="00AD1243"/>
    <w:rsid w:val="00AF6A0E"/>
    <w:rsid w:val="00CE5285"/>
    <w:rsid w:val="00D36F8E"/>
    <w:rsid w:val="00D807DD"/>
    <w:rsid w:val="00F129CD"/>
    <w:rsid w:val="00FD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CDA4E"/>
  <w15:docId w15:val="{CCA61D5D-4894-45DA-AAB0-0D1B0118E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81</Words>
  <Characters>324</Characters>
  <Application>Microsoft Office Word</Application>
  <DocSecurity>0</DocSecurity>
  <Lines>20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 Pearce</cp:lastModifiedBy>
  <cp:revision>2</cp:revision>
  <dcterms:created xsi:type="dcterms:W3CDTF">2025-11-28T22:52:00Z</dcterms:created>
  <dcterms:modified xsi:type="dcterms:W3CDTF">2025-11-28T22:52:00Z</dcterms:modified>
</cp:coreProperties>
</file>