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7B0A9AD1" w:rsidR="00CE5285" w:rsidRPr="00A51343" w:rsidRDefault="00EC2FF1" w:rsidP="00A51343">
      <w:pPr>
        <w:spacing w:after="0" w:line="240" w:lineRule="auto"/>
        <w:jc w:val="center"/>
        <w:rPr>
          <w:sz w:val="40"/>
          <w:szCs w:val="40"/>
        </w:rPr>
      </w:pPr>
      <w:r>
        <w:rPr>
          <w:sz w:val="40"/>
          <w:szCs w:val="40"/>
        </w:rPr>
        <w:t xml:space="preserve">Audrey Mae (Landry) </w:t>
      </w:r>
      <w:r w:rsidR="001A6DE6">
        <w:rPr>
          <w:sz w:val="40"/>
          <w:szCs w:val="40"/>
        </w:rPr>
        <w:t>Landry</w:t>
      </w:r>
    </w:p>
    <w:p w14:paraId="71BA0CF4" w14:textId="4AF601D5" w:rsidR="00A51343" w:rsidRPr="00A51343" w:rsidRDefault="00EC2FF1" w:rsidP="00A51343">
      <w:pPr>
        <w:spacing w:after="0" w:line="240" w:lineRule="auto"/>
        <w:jc w:val="center"/>
        <w:rPr>
          <w:sz w:val="40"/>
          <w:szCs w:val="40"/>
        </w:rPr>
      </w:pPr>
      <w:r>
        <w:rPr>
          <w:sz w:val="40"/>
          <w:szCs w:val="40"/>
        </w:rPr>
        <w:t>September 22, 1927 – November 18, 2008</w:t>
      </w:r>
    </w:p>
    <w:p w14:paraId="098FE880" w14:textId="77777777" w:rsidR="00A51343" w:rsidRDefault="00A51343" w:rsidP="00A51343">
      <w:pPr>
        <w:spacing w:after="0" w:line="240" w:lineRule="auto"/>
        <w:jc w:val="center"/>
      </w:pPr>
    </w:p>
    <w:p w14:paraId="70D733B7" w14:textId="6AD3444D" w:rsidR="00A51343" w:rsidRPr="00EC2FF1" w:rsidRDefault="00653736" w:rsidP="00D36F8E">
      <w:pPr>
        <w:spacing w:after="0"/>
        <w:jc w:val="center"/>
        <w:rPr>
          <w:sz w:val="30"/>
          <w:szCs w:val="30"/>
        </w:rPr>
      </w:pPr>
      <w:r>
        <w:t xml:space="preserve">   </w:t>
      </w:r>
      <w:r w:rsidR="00FD7E3A">
        <w:t xml:space="preserve">   </w:t>
      </w:r>
      <w:r w:rsidR="000C7BF0">
        <w:t xml:space="preserve">  </w:t>
      </w:r>
      <w:r w:rsidR="00EC2FF1" w:rsidRPr="00EC2FF1">
        <w:rPr>
          <w:noProof/>
          <w:sz w:val="30"/>
          <w:szCs w:val="30"/>
        </w:rPr>
        <w:drawing>
          <wp:inline distT="0" distB="0" distL="0" distR="0" wp14:anchorId="02EF3AD2" wp14:editId="564FD693">
            <wp:extent cx="3590925" cy="2693194"/>
            <wp:effectExtent l="0" t="0" r="0" b="0"/>
            <wp:docPr id="1286597597"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3442" cy="2695082"/>
                    </a:xfrm>
                    <a:prstGeom prst="rect">
                      <a:avLst/>
                    </a:prstGeom>
                    <a:noFill/>
                    <a:ln>
                      <a:noFill/>
                    </a:ln>
                  </pic:spPr>
                </pic:pic>
              </a:graphicData>
            </a:graphic>
          </wp:inline>
        </w:drawing>
      </w:r>
    </w:p>
    <w:p w14:paraId="15C3BD06" w14:textId="7D81A89B" w:rsidR="00EC2FF1" w:rsidRPr="00EC2FF1" w:rsidRDefault="00EC2FF1" w:rsidP="00D36F8E">
      <w:pPr>
        <w:spacing w:after="0"/>
        <w:jc w:val="center"/>
        <w:rPr>
          <w:sz w:val="30"/>
          <w:szCs w:val="30"/>
        </w:rPr>
      </w:pPr>
      <w:r w:rsidRPr="00EC2FF1">
        <w:rPr>
          <w:sz w:val="30"/>
          <w:szCs w:val="30"/>
        </w:rPr>
        <w:t>Photo by Team T-Lo</w:t>
      </w:r>
    </w:p>
    <w:p w14:paraId="0AE7DCAF" w14:textId="77777777" w:rsidR="00AD1243" w:rsidRPr="00577FD5" w:rsidRDefault="00AD1243" w:rsidP="005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30"/>
          <w:szCs w:val="30"/>
        </w:rPr>
      </w:pPr>
    </w:p>
    <w:p w14:paraId="5EDEA87D" w14:textId="6D9F2B8C" w:rsidR="00EC2FF1" w:rsidRDefault="00EC2FF1"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EC2FF1">
        <w:rPr>
          <w:rFonts w:eastAsia="Times New Roman" w:cstheme="minorHAnsi"/>
          <w:sz w:val="30"/>
          <w:szCs w:val="30"/>
        </w:rPr>
        <w:t xml:space="preserve">Audrey Mae Landry on Tuesday, November 18, </w:t>
      </w:r>
      <w:proofErr w:type="gramStart"/>
      <w:r w:rsidRPr="00EC2FF1">
        <w:rPr>
          <w:rFonts w:eastAsia="Times New Roman" w:cstheme="minorHAnsi"/>
          <w:sz w:val="30"/>
          <w:szCs w:val="30"/>
        </w:rPr>
        <w:t>2008</w:t>
      </w:r>
      <w:proofErr w:type="gramEnd"/>
      <w:r w:rsidRPr="00EC2FF1">
        <w:rPr>
          <w:rFonts w:eastAsia="Times New Roman" w:cstheme="minorHAnsi"/>
          <w:sz w:val="30"/>
          <w:szCs w:val="30"/>
        </w:rPr>
        <w:t xml:space="preserve"> at 12:45 a.m. Beloved wife of Melvin Landry. Mother of Pamela L. Lemoine and husband Leonard. </w:t>
      </w:r>
      <w:proofErr w:type="gramStart"/>
      <w:r w:rsidRPr="00EC2FF1">
        <w:rPr>
          <w:rFonts w:eastAsia="Times New Roman" w:cstheme="minorHAnsi"/>
          <w:sz w:val="30"/>
          <w:szCs w:val="30"/>
        </w:rPr>
        <w:t>Grandmother of Sarah</w:t>
      </w:r>
      <w:proofErr w:type="gramEnd"/>
      <w:r w:rsidRPr="00EC2FF1">
        <w:rPr>
          <w:rFonts w:eastAsia="Times New Roman" w:cstheme="minorHAnsi"/>
          <w:sz w:val="30"/>
          <w:szCs w:val="30"/>
        </w:rPr>
        <w:t xml:space="preserve"> Adams and husband Steven. Step-grandmother of Leonard Lemoine Jr. Great-grandmother of Morgan and Brooklyn. Daughter of the late John and Antoinette Landry. Sister of John Jr. and Garland Landry, the late Arthur and Rudolph Landry, Helen Ory, Ethel Badeaux and Clara Melancon. </w:t>
      </w:r>
    </w:p>
    <w:p w14:paraId="289289E4" w14:textId="77777777" w:rsidR="00EC2FF1" w:rsidRDefault="00EC2FF1"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EC2FF1">
        <w:rPr>
          <w:rFonts w:eastAsia="Times New Roman" w:cstheme="minorHAnsi"/>
          <w:sz w:val="30"/>
          <w:szCs w:val="30"/>
        </w:rPr>
        <w:t xml:space="preserve">Special thanks to Hospice of South La. Age 81. </w:t>
      </w:r>
      <w:proofErr w:type="gramStart"/>
      <w:r w:rsidRPr="00EC2FF1">
        <w:rPr>
          <w:rFonts w:eastAsia="Times New Roman" w:cstheme="minorHAnsi"/>
          <w:sz w:val="30"/>
          <w:szCs w:val="30"/>
        </w:rPr>
        <w:t>A native</w:t>
      </w:r>
      <w:proofErr w:type="gramEnd"/>
      <w:r w:rsidRPr="00EC2FF1">
        <w:rPr>
          <w:rFonts w:eastAsia="Times New Roman" w:cstheme="minorHAnsi"/>
          <w:sz w:val="30"/>
          <w:szCs w:val="30"/>
        </w:rPr>
        <w:t xml:space="preserve"> and resident of Garyville, LA. </w:t>
      </w:r>
    </w:p>
    <w:p w14:paraId="2025F9E0" w14:textId="013E83B8" w:rsidR="00A37332" w:rsidRDefault="00EC2FF1" w:rsidP="001A6DE6">
      <w:pPr>
        <w:spacing w:after="0" w:line="240" w:lineRule="auto"/>
        <w:rPr>
          <w:rFonts w:eastAsia="Times New Roman" w:cstheme="minorHAnsi"/>
          <w:sz w:val="30"/>
          <w:szCs w:val="30"/>
        </w:rPr>
      </w:pPr>
      <w:r>
        <w:rPr>
          <w:rFonts w:eastAsia="Times New Roman" w:cstheme="minorHAnsi"/>
          <w:sz w:val="30"/>
          <w:szCs w:val="30"/>
        </w:rPr>
        <w:t xml:space="preserve">   </w:t>
      </w:r>
      <w:r w:rsidRPr="00EC2FF1">
        <w:rPr>
          <w:rFonts w:eastAsia="Times New Roman" w:cstheme="minorHAnsi"/>
          <w:sz w:val="30"/>
          <w:szCs w:val="30"/>
        </w:rPr>
        <w:t xml:space="preserve">Relatives and friends of the family are invited to attend services. Visitation at Millet-Guidry Funeral Home, 2806 W. Airline Hwy. LaPlace, La. on Wednesday, November 19, </w:t>
      </w:r>
      <w:proofErr w:type="gramStart"/>
      <w:r w:rsidRPr="00EC2FF1">
        <w:rPr>
          <w:rFonts w:eastAsia="Times New Roman" w:cstheme="minorHAnsi"/>
          <w:sz w:val="30"/>
          <w:szCs w:val="30"/>
        </w:rPr>
        <w:t>2008</w:t>
      </w:r>
      <w:proofErr w:type="gramEnd"/>
      <w:r w:rsidRPr="00EC2FF1">
        <w:rPr>
          <w:rFonts w:eastAsia="Times New Roman" w:cstheme="minorHAnsi"/>
          <w:sz w:val="30"/>
          <w:szCs w:val="30"/>
        </w:rPr>
        <w:t xml:space="preserve"> from 5:00 p.m. to 9:00 p.m. and on Thursday from 8:00 a.m. to 10:00 a.m. Followed by Religious Services at the Funeral Home Chapel at 10:00 a.m. Burial in St. Peter Cemetery, Reserve, LA.</w:t>
      </w:r>
    </w:p>
    <w:p w14:paraId="2870756F" w14:textId="77777777" w:rsidR="00EC2FF1" w:rsidRDefault="00EC2FF1" w:rsidP="001A6DE6">
      <w:pPr>
        <w:spacing w:after="0" w:line="240" w:lineRule="auto"/>
        <w:rPr>
          <w:rFonts w:eastAsia="Times New Roman" w:cstheme="minorHAnsi"/>
          <w:sz w:val="30"/>
          <w:szCs w:val="30"/>
        </w:rPr>
      </w:pPr>
    </w:p>
    <w:p w14:paraId="11799463" w14:textId="77777777" w:rsidR="00A37332" w:rsidRDefault="00A37332" w:rsidP="001A6DE6">
      <w:pPr>
        <w:spacing w:after="0" w:line="240" w:lineRule="auto"/>
        <w:rPr>
          <w:sz w:val="30"/>
          <w:szCs w:val="30"/>
        </w:rPr>
      </w:pPr>
      <w:r w:rsidRPr="00A37332">
        <w:rPr>
          <w:sz w:val="30"/>
          <w:szCs w:val="30"/>
        </w:rPr>
        <w:t xml:space="preserve">The Times-Picayune, </w:t>
      </w:r>
      <w:r>
        <w:rPr>
          <w:sz w:val="30"/>
          <w:szCs w:val="30"/>
        </w:rPr>
        <w:t>New Orleans, Louisiana</w:t>
      </w:r>
    </w:p>
    <w:p w14:paraId="69C78EB0" w14:textId="50CB9E97" w:rsidR="00A37332" w:rsidRPr="00A37332" w:rsidRDefault="00EC2FF1" w:rsidP="001A6DE6">
      <w:pPr>
        <w:spacing w:after="0" w:line="240" w:lineRule="auto"/>
        <w:rPr>
          <w:sz w:val="30"/>
          <w:szCs w:val="30"/>
        </w:rPr>
      </w:pPr>
      <w:r>
        <w:rPr>
          <w:sz w:val="30"/>
          <w:szCs w:val="30"/>
        </w:rPr>
        <w:t>November 19, 2008</w:t>
      </w:r>
    </w:p>
    <w:sectPr w:rsidR="00A37332" w:rsidRPr="00A37332" w:rsidSect="00A373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45466"/>
    <w:rsid w:val="001A6DE6"/>
    <w:rsid w:val="001F5AFC"/>
    <w:rsid w:val="003267E9"/>
    <w:rsid w:val="003D1FCC"/>
    <w:rsid w:val="00577FD5"/>
    <w:rsid w:val="00653736"/>
    <w:rsid w:val="00690D56"/>
    <w:rsid w:val="00804079"/>
    <w:rsid w:val="00961230"/>
    <w:rsid w:val="00A37332"/>
    <w:rsid w:val="00A51343"/>
    <w:rsid w:val="00AD1243"/>
    <w:rsid w:val="00AF6A0E"/>
    <w:rsid w:val="00C845CC"/>
    <w:rsid w:val="00CE5285"/>
    <w:rsid w:val="00D36F8E"/>
    <w:rsid w:val="00D807DD"/>
    <w:rsid w:val="00DE10C0"/>
    <w:rsid w:val="00E60601"/>
    <w:rsid w:val="00EC2FF1"/>
    <w:rsid w:val="00F129CD"/>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179</Words>
  <Characters>882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2025-11-29T14:24:00Z</dcterms:created>
  <dcterms:modified xsi:type="dcterms:W3CDTF">2025-11-29T14:24:00Z</dcterms:modified>
</cp:coreProperties>
</file>