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154D9B0A" w:rsidR="00CE5285" w:rsidRPr="00A51343" w:rsidRDefault="00FE09F1" w:rsidP="00A51343">
      <w:pPr>
        <w:spacing w:after="0" w:line="240" w:lineRule="auto"/>
        <w:jc w:val="center"/>
        <w:rPr>
          <w:sz w:val="40"/>
          <w:szCs w:val="40"/>
        </w:rPr>
      </w:pPr>
      <w:r>
        <w:rPr>
          <w:sz w:val="40"/>
          <w:szCs w:val="40"/>
        </w:rPr>
        <w:t>Leus</w:t>
      </w:r>
      <w:r w:rsidR="006E10AD">
        <w:rPr>
          <w:sz w:val="40"/>
          <w:szCs w:val="40"/>
        </w:rPr>
        <w:t xml:space="preserve"> </w:t>
      </w:r>
      <w:r>
        <w:rPr>
          <w:sz w:val="40"/>
          <w:szCs w:val="40"/>
        </w:rPr>
        <w:t xml:space="preserve">J. </w:t>
      </w:r>
      <w:r w:rsidR="006E10AD">
        <w:rPr>
          <w:sz w:val="40"/>
          <w:szCs w:val="40"/>
        </w:rPr>
        <w:t>Landry</w:t>
      </w:r>
    </w:p>
    <w:p w14:paraId="098FE880" w14:textId="14D2A629" w:rsidR="00A51343" w:rsidRDefault="00FE09F1" w:rsidP="00A51343">
      <w:pPr>
        <w:spacing w:after="0" w:line="240" w:lineRule="auto"/>
        <w:jc w:val="center"/>
        <w:rPr>
          <w:sz w:val="40"/>
          <w:szCs w:val="40"/>
        </w:rPr>
      </w:pPr>
      <w:r>
        <w:rPr>
          <w:sz w:val="40"/>
          <w:szCs w:val="40"/>
        </w:rPr>
        <w:t>July 29, 1884 – August 14, 1969</w:t>
      </w:r>
      <w:r>
        <w:rPr>
          <w:sz w:val="40"/>
          <w:szCs w:val="40"/>
        </w:rPr>
        <w:tab/>
      </w:r>
    </w:p>
    <w:p w14:paraId="5E04A3E2" w14:textId="77777777" w:rsidR="004658E9" w:rsidRDefault="004658E9" w:rsidP="00A51343">
      <w:pPr>
        <w:spacing w:after="0" w:line="240" w:lineRule="auto"/>
        <w:jc w:val="center"/>
      </w:pPr>
    </w:p>
    <w:p w14:paraId="51E3EC9D" w14:textId="38163FE0" w:rsidR="00644721" w:rsidRDefault="00E97DE6" w:rsidP="00644721">
      <w:pPr>
        <w:spacing w:after="0"/>
        <w:jc w:val="center"/>
        <w:rPr>
          <w:sz w:val="30"/>
          <w:szCs w:val="30"/>
        </w:rPr>
      </w:pPr>
      <w:r>
        <w:rPr>
          <w:noProof/>
        </w:rPr>
        <w:drawing>
          <wp:inline distT="0" distB="0" distL="0" distR="0" wp14:anchorId="73CE87D6" wp14:editId="4927A3D1">
            <wp:extent cx="3409950" cy="2436638"/>
            <wp:effectExtent l="0" t="0" r="0" b="1905"/>
            <wp:docPr id="1819907432"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0290" cy="2444026"/>
                    </a:xfrm>
                    <a:prstGeom prst="rect">
                      <a:avLst/>
                    </a:prstGeom>
                    <a:noFill/>
                    <a:ln>
                      <a:noFill/>
                    </a:ln>
                  </pic:spPr>
                </pic:pic>
              </a:graphicData>
            </a:graphic>
          </wp:inline>
        </w:drawing>
      </w:r>
    </w:p>
    <w:p w14:paraId="36773CC3" w14:textId="64A5C9E8" w:rsidR="006E10AD" w:rsidRDefault="00E97DE6" w:rsidP="00644721">
      <w:pPr>
        <w:spacing w:after="0"/>
        <w:jc w:val="center"/>
        <w:rPr>
          <w:sz w:val="30"/>
          <w:szCs w:val="30"/>
        </w:rPr>
      </w:pPr>
      <w:r>
        <w:rPr>
          <w:sz w:val="30"/>
          <w:szCs w:val="30"/>
        </w:rPr>
        <w:t>Contributed by Dwayne Montz</w:t>
      </w:r>
    </w:p>
    <w:p w14:paraId="6324E679" w14:textId="054A87E6" w:rsidR="00644721" w:rsidRDefault="00644721" w:rsidP="006E10AD">
      <w:pPr>
        <w:spacing w:after="0" w:line="240" w:lineRule="auto"/>
        <w:rPr>
          <w:sz w:val="30"/>
          <w:szCs w:val="30"/>
        </w:rPr>
      </w:pPr>
    </w:p>
    <w:p w14:paraId="325D18FB" w14:textId="5D41809C" w:rsidR="00FE09F1" w:rsidRDefault="00FE09F1" w:rsidP="00E97DE6">
      <w:pPr>
        <w:spacing w:after="0" w:line="240" w:lineRule="auto"/>
        <w:rPr>
          <w:sz w:val="30"/>
          <w:szCs w:val="30"/>
        </w:rPr>
      </w:pPr>
      <w:r w:rsidRPr="00FE09F1">
        <w:rPr>
          <w:sz w:val="30"/>
          <w:szCs w:val="30"/>
        </w:rPr>
        <w:t>Leus J</w:t>
      </w:r>
      <w:r>
        <w:rPr>
          <w:sz w:val="30"/>
          <w:szCs w:val="30"/>
        </w:rPr>
        <w:t>.</w:t>
      </w:r>
      <w:r w:rsidRPr="00FE09F1">
        <w:rPr>
          <w:sz w:val="30"/>
          <w:szCs w:val="30"/>
        </w:rPr>
        <w:t xml:space="preserve"> Landry died Thursday 14 Aug 1969 at 8:20 a.m. at age 81 years. He was the husband of Lelia Bourgeois Landry and the father of Van Landry of Bunkie, Louisiana. He was the brother of the late Leonce, Lazard and Provosty Landry Jr, </w:t>
      </w:r>
      <w:r w:rsidRPr="00FE09F1">
        <w:rPr>
          <w:sz w:val="30"/>
          <w:szCs w:val="30"/>
        </w:rPr>
        <w:t>Mrs.</w:t>
      </w:r>
      <w:r w:rsidRPr="00FE09F1">
        <w:rPr>
          <w:sz w:val="30"/>
          <w:szCs w:val="30"/>
        </w:rPr>
        <w:t xml:space="preserve"> Rudolph Hebert, </w:t>
      </w:r>
      <w:r w:rsidRPr="00FE09F1">
        <w:rPr>
          <w:sz w:val="30"/>
          <w:szCs w:val="30"/>
        </w:rPr>
        <w:t>Mrs.</w:t>
      </w:r>
      <w:r w:rsidRPr="00FE09F1">
        <w:rPr>
          <w:sz w:val="30"/>
          <w:szCs w:val="30"/>
        </w:rPr>
        <w:t xml:space="preserve"> Theo Poche and </w:t>
      </w:r>
      <w:r w:rsidRPr="00FE09F1">
        <w:rPr>
          <w:sz w:val="30"/>
          <w:szCs w:val="30"/>
        </w:rPr>
        <w:t>Mrs.</w:t>
      </w:r>
      <w:r w:rsidRPr="00FE09F1">
        <w:rPr>
          <w:sz w:val="30"/>
          <w:szCs w:val="30"/>
        </w:rPr>
        <w:t xml:space="preserve"> Prudent Decareaux. He was a native of Ascension Parish and resident of Lutcher, Louisiana. </w:t>
      </w:r>
    </w:p>
    <w:p w14:paraId="2558E7D3" w14:textId="77777777" w:rsidR="00FE09F1" w:rsidRDefault="00FE09F1" w:rsidP="00E97DE6">
      <w:pPr>
        <w:spacing w:after="0" w:line="240" w:lineRule="auto"/>
        <w:rPr>
          <w:sz w:val="30"/>
          <w:szCs w:val="30"/>
        </w:rPr>
      </w:pPr>
    </w:p>
    <w:p w14:paraId="5ADC960D" w14:textId="38941E3D" w:rsidR="00E97DE6" w:rsidRDefault="00FE09F1" w:rsidP="00E97DE6">
      <w:pPr>
        <w:spacing w:after="0" w:line="240" w:lineRule="auto"/>
        <w:rPr>
          <w:sz w:val="30"/>
          <w:szCs w:val="30"/>
        </w:rPr>
      </w:pPr>
      <w:r w:rsidRPr="00FE09F1">
        <w:rPr>
          <w:sz w:val="30"/>
          <w:szCs w:val="30"/>
        </w:rPr>
        <w:t xml:space="preserve">Relatives and friends of the family are invited to attend the funeral </w:t>
      </w:r>
      <w:proofErr w:type="gramStart"/>
      <w:r w:rsidRPr="00FE09F1">
        <w:rPr>
          <w:sz w:val="30"/>
          <w:szCs w:val="30"/>
        </w:rPr>
        <w:t>from</w:t>
      </w:r>
      <w:proofErr w:type="gramEnd"/>
      <w:r w:rsidRPr="00FE09F1">
        <w:rPr>
          <w:sz w:val="30"/>
          <w:szCs w:val="30"/>
        </w:rPr>
        <w:t xml:space="preserve"> Alexander Funeral Home, Lutcher, on Saturday 16 Aug 1969. Religious services at St Joseph Church, Paulina, Louisiana, with interment in St Peter Cemetery, Reserve, Louisiana.</w:t>
      </w:r>
    </w:p>
    <w:p w14:paraId="5CFAA94C" w14:textId="77777777" w:rsidR="00FE09F1" w:rsidRPr="00E97DE6" w:rsidRDefault="00FE09F1" w:rsidP="00E97DE6">
      <w:pPr>
        <w:spacing w:after="0" w:line="240" w:lineRule="auto"/>
        <w:rPr>
          <w:sz w:val="30"/>
          <w:szCs w:val="30"/>
        </w:rPr>
      </w:pPr>
    </w:p>
    <w:p w14:paraId="50E58219" w14:textId="77777777" w:rsidR="00E97DE6" w:rsidRDefault="00E97DE6" w:rsidP="00E97DE6">
      <w:pPr>
        <w:spacing w:after="0" w:line="240" w:lineRule="auto"/>
        <w:rPr>
          <w:sz w:val="30"/>
          <w:szCs w:val="30"/>
        </w:rPr>
      </w:pPr>
      <w:r w:rsidRPr="00E97DE6">
        <w:rPr>
          <w:sz w:val="30"/>
          <w:szCs w:val="30"/>
        </w:rPr>
        <w:t xml:space="preserve">The Times-Picayune, </w:t>
      </w:r>
      <w:r>
        <w:rPr>
          <w:sz w:val="30"/>
          <w:szCs w:val="30"/>
        </w:rPr>
        <w:t>New Orleans, Louisiana</w:t>
      </w:r>
    </w:p>
    <w:p w14:paraId="386A0EDE" w14:textId="76480B86" w:rsidR="006E10AD" w:rsidRPr="00A37332" w:rsidRDefault="00FE09F1" w:rsidP="00E97DE6">
      <w:pPr>
        <w:spacing w:after="0" w:line="240" w:lineRule="auto"/>
        <w:rPr>
          <w:sz w:val="30"/>
          <w:szCs w:val="30"/>
        </w:rPr>
      </w:pPr>
      <w:r>
        <w:rPr>
          <w:sz w:val="30"/>
          <w:szCs w:val="30"/>
        </w:rPr>
        <w:t>August 15, 1969</w:t>
      </w:r>
    </w:p>
    <w:sectPr w:rsidR="006E10AD" w:rsidRPr="00A37332" w:rsidSect="004658E9">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03E1E"/>
    <w:rsid w:val="00145466"/>
    <w:rsid w:val="001A6DE6"/>
    <w:rsid w:val="001F5AFC"/>
    <w:rsid w:val="003267E9"/>
    <w:rsid w:val="003D1FCC"/>
    <w:rsid w:val="00404183"/>
    <w:rsid w:val="004141A4"/>
    <w:rsid w:val="004658E9"/>
    <w:rsid w:val="00577FD5"/>
    <w:rsid w:val="00644721"/>
    <w:rsid w:val="00653736"/>
    <w:rsid w:val="00690D56"/>
    <w:rsid w:val="006E10AD"/>
    <w:rsid w:val="00804079"/>
    <w:rsid w:val="008A44DE"/>
    <w:rsid w:val="00961230"/>
    <w:rsid w:val="00A37332"/>
    <w:rsid w:val="00A51343"/>
    <w:rsid w:val="00AD1243"/>
    <w:rsid w:val="00AF6A0E"/>
    <w:rsid w:val="00C845CC"/>
    <w:rsid w:val="00CE5285"/>
    <w:rsid w:val="00D36F8E"/>
    <w:rsid w:val="00D807DD"/>
    <w:rsid w:val="00DE10C0"/>
    <w:rsid w:val="00E60601"/>
    <w:rsid w:val="00E97DE6"/>
    <w:rsid w:val="00EC2FF1"/>
    <w:rsid w:val="00F129CD"/>
    <w:rsid w:val="00FD7E3A"/>
    <w:rsid w:val="00FE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 w:type="character" w:styleId="Hyperlink">
    <w:name w:val="Hyperlink"/>
    <w:basedOn w:val="DefaultParagraphFont"/>
    <w:uiPriority w:val="99"/>
    <w:unhideWhenUsed/>
    <w:rsid w:val="004141A4"/>
    <w:rPr>
      <w:color w:val="0000FF" w:themeColor="hyperlink"/>
      <w:u w:val="single"/>
    </w:rPr>
  </w:style>
  <w:style w:type="character" w:styleId="UnresolvedMention">
    <w:name w:val="Unresolved Mention"/>
    <w:basedOn w:val="DefaultParagraphFont"/>
    <w:uiPriority w:val="99"/>
    <w:semiHidden/>
    <w:unhideWhenUsed/>
    <w:rsid w:val="0041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637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2025-11-29T17:14:00Z</dcterms:created>
  <dcterms:modified xsi:type="dcterms:W3CDTF">2025-11-29T17:14:00Z</dcterms:modified>
</cp:coreProperties>
</file>