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71E00D4A" w:rsidR="00CE5285" w:rsidRPr="00A51343" w:rsidRDefault="004141A4" w:rsidP="00A51343">
      <w:pPr>
        <w:spacing w:after="0" w:line="240" w:lineRule="auto"/>
        <w:jc w:val="center"/>
        <w:rPr>
          <w:sz w:val="40"/>
          <w:szCs w:val="40"/>
        </w:rPr>
      </w:pPr>
      <w:r>
        <w:rPr>
          <w:sz w:val="40"/>
          <w:szCs w:val="40"/>
        </w:rPr>
        <w:t xml:space="preserve">Melvin Joseph </w:t>
      </w:r>
      <w:r w:rsidR="001A6DE6">
        <w:rPr>
          <w:sz w:val="40"/>
          <w:szCs w:val="40"/>
        </w:rPr>
        <w:t>Landry</w:t>
      </w:r>
    </w:p>
    <w:p w14:paraId="71BA0CF4" w14:textId="3DA7FB9A" w:rsidR="00A51343" w:rsidRPr="00A51343" w:rsidRDefault="004141A4" w:rsidP="00A51343">
      <w:pPr>
        <w:spacing w:after="0" w:line="240" w:lineRule="auto"/>
        <w:jc w:val="center"/>
        <w:rPr>
          <w:sz w:val="40"/>
          <w:szCs w:val="40"/>
        </w:rPr>
      </w:pPr>
      <w:r>
        <w:rPr>
          <w:sz w:val="40"/>
          <w:szCs w:val="40"/>
        </w:rPr>
        <w:t>December 16, 1923 – March 18, 2017</w:t>
      </w:r>
    </w:p>
    <w:p w14:paraId="098FE880" w14:textId="77777777" w:rsidR="00A51343" w:rsidRDefault="00A51343" w:rsidP="00A51343">
      <w:pPr>
        <w:spacing w:after="0" w:line="240" w:lineRule="auto"/>
        <w:jc w:val="center"/>
      </w:pPr>
    </w:p>
    <w:p w14:paraId="70D733B7" w14:textId="07D4381F" w:rsidR="00A51343" w:rsidRPr="00EC2FF1" w:rsidRDefault="00653736" w:rsidP="00D36F8E">
      <w:pPr>
        <w:spacing w:after="0"/>
        <w:jc w:val="center"/>
        <w:rPr>
          <w:sz w:val="30"/>
          <w:szCs w:val="30"/>
        </w:rPr>
      </w:pPr>
      <w:r>
        <w:t xml:space="preserve">   </w:t>
      </w:r>
      <w:r w:rsidR="00FD7E3A">
        <w:t xml:space="preserve">   </w:t>
      </w:r>
      <w:r w:rsidR="000C7BF0">
        <w:t xml:space="preserve">  </w:t>
      </w:r>
      <w:r w:rsidR="00EC2FF1" w:rsidRPr="00EC2FF1">
        <w:rPr>
          <w:noProof/>
          <w:sz w:val="30"/>
          <w:szCs w:val="30"/>
        </w:rPr>
        <w:drawing>
          <wp:inline distT="0" distB="0" distL="0" distR="0" wp14:anchorId="02EF3AD2" wp14:editId="0AB27FE2">
            <wp:extent cx="2511213" cy="1883410"/>
            <wp:effectExtent l="0" t="0" r="3810" b="2540"/>
            <wp:docPr id="1286597597"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5072" cy="1893805"/>
                    </a:xfrm>
                    <a:prstGeom prst="rect">
                      <a:avLst/>
                    </a:prstGeom>
                    <a:noFill/>
                    <a:ln>
                      <a:noFill/>
                    </a:ln>
                  </pic:spPr>
                </pic:pic>
              </a:graphicData>
            </a:graphic>
          </wp:inline>
        </w:drawing>
      </w:r>
      <w:r w:rsidR="004141A4">
        <w:t xml:space="preserve">  </w:t>
      </w:r>
      <w:r w:rsidR="004141A4" w:rsidRPr="00EC2FF1">
        <w:rPr>
          <w:noProof/>
          <w:sz w:val="30"/>
          <w:szCs w:val="30"/>
        </w:rPr>
        <w:drawing>
          <wp:inline distT="0" distB="0" distL="0" distR="0" wp14:anchorId="7379A0F6" wp14:editId="700F0151">
            <wp:extent cx="2668638" cy="1894205"/>
            <wp:effectExtent l="0" t="0" r="0" b="0"/>
            <wp:docPr id="1721342640"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2628" t="14857" r="40841" b="60033"/>
                    <a:stretch>
                      <a:fillRect/>
                    </a:stretch>
                  </pic:blipFill>
                  <pic:spPr bwMode="auto">
                    <a:xfrm>
                      <a:off x="0" y="0"/>
                      <a:ext cx="2717473" cy="1928868"/>
                    </a:xfrm>
                    <a:prstGeom prst="rect">
                      <a:avLst/>
                    </a:prstGeom>
                    <a:noFill/>
                    <a:ln>
                      <a:noFill/>
                    </a:ln>
                    <a:extLst>
                      <a:ext uri="{53640926-AAD7-44D8-BBD7-CCE9431645EC}">
                        <a14:shadowObscured xmlns:a14="http://schemas.microsoft.com/office/drawing/2010/main"/>
                      </a:ext>
                    </a:extLst>
                  </pic:spPr>
                </pic:pic>
              </a:graphicData>
            </a:graphic>
          </wp:inline>
        </w:drawing>
      </w:r>
    </w:p>
    <w:p w14:paraId="15C3BD06" w14:textId="1EB65F30" w:rsidR="00EC2FF1" w:rsidRPr="00EC2FF1" w:rsidRDefault="00EC2FF1" w:rsidP="00D36F8E">
      <w:pPr>
        <w:spacing w:after="0"/>
        <w:jc w:val="center"/>
        <w:rPr>
          <w:sz w:val="30"/>
          <w:szCs w:val="30"/>
        </w:rPr>
      </w:pPr>
      <w:r w:rsidRPr="00EC2FF1">
        <w:rPr>
          <w:sz w:val="30"/>
          <w:szCs w:val="30"/>
        </w:rPr>
        <w:t>Photo</w:t>
      </w:r>
      <w:r w:rsidR="004141A4">
        <w:rPr>
          <w:sz w:val="30"/>
          <w:szCs w:val="30"/>
        </w:rPr>
        <w:t>s</w:t>
      </w:r>
      <w:r w:rsidRPr="00EC2FF1">
        <w:rPr>
          <w:sz w:val="30"/>
          <w:szCs w:val="30"/>
        </w:rPr>
        <w:t xml:space="preserve"> by Team T-Lo</w:t>
      </w:r>
    </w:p>
    <w:p w14:paraId="0AE7DCAF" w14:textId="77777777" w:rsidR="00AD1243" w:rsidRPr="00577FD5" w:rsidRDefault="00AD1243" w:rsidP="0057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30"/>
          <w:szCs w:val="30"/>
        </w:rPr>
      </w:pPr>
    </w:p>
    <w:p w14:paraId="7B695D98" w14:textId="77777777" w:rsidR="004141A4" w:rsidRDefault="004141A4" w:rsidP="004141A4">
      <w:pPr>
        <w:spacing w:after="0" w:line="240" w:lineRule="auto"/>
        <w:rPr>
          <w:rFonts w:eastAsia="Times New Roman" w:cstheme="minorHAnsi"/>
          <w:sz w:val="30"/>
          <w:szCs w:val="30"/>
        </w:rPr>
      </w:pPr>
      <w:r>
        <w:rPr>
          <w:rFonts w:eastAsia="Times New Roman" w:cstheme="minorHAnsi"/>
          <w:sz w:val="30"/>
          <w:szCs w:val="30"/>
        </w:rPr>
        <w:t xml:space="preserve">   M</w:t>
      </w:r>
      <w:r w:rsidRPr="004141A4">
        <w:rPr>
          <w:rFonts w:eastAsia="Times New Roman" w:cstheme="minorHAnsi"/>
          <w:sz w:val="30"/>
          <w:szCs w:val="30"/>
        </w:rPr>
        <w:t xml:space="preserve">elvin Joseph Landry passed away on Saturday, March 18, </w:t>
      </w:r>
      <w:proofErr w:type="gramStart"/>
      <w:r w:rsidRPr="004141A4">
        <w:rPr>
          <w:rFonts w:eastAsia="Times New Roman" w:cstheme="minorHAnsi"/>
          <w:sz w:val="30"/>
          <w:szCs w:val="30"/>
        </w:rPr>
        <w:t>2017</w:t>
      </w:r>
      <w:proofErr w:type="gramEnd"/>
      <w:r w:rsidRPr="004141A4">
        <w:rPr>
          <w:rFonts w:eastAsia="Times New Roman" w:cstheme="minorHAnsi"/>
          <w:sz w:val="30"/>
          <w:szCs w:val="30"/>
        </w:rPr>
        <w:t xml:space="preserve"> at the age of 93. He was a native of Reserve, LA and longtime resident of Garyville, LA.</w:t>
      </w:r>
      <w:r>
        <w:rPr>
          <w:rFonts w:eastAsia="Times New Roman" w:cstheme="minorHAnsi"/>
          <w:sz w:val="30"/>
          <w:szCs w:val="30"/>
        </w:rPr>
        <w:t xml:space="preserve"> </w:t>
      </w:r>
    </w:p>
    <w:p w14:paraId="541B7395" w14:textId="77777777" w:rsidR="004141A4" w:rsidRDefault="004141A4" w:rsidP="004141A4">
      <w:pPr>
        <w:spacing w:after="0" w:line="240" w:lineRule="auto"/>
        <w:rPr>
          <w:rFonts w:eastAsia="Times New Roman" w:cstheme="minorHAnsi"/>
          <w:sz w:val="30"/>
          <w:szCs w:val="30"/>
        </w:rPr>
      </w:pPr>
      <w:r>
        <w:rPr>
          <w:rFonts w:eastAsia="Times New Roman" w:cstheme="minorHAnsi"/>
          <w:sz w:val="30"/>
          <w:szCs w:val="30"/>
        </w:rPr>
        <w:t xml:space="preserve">   </w:t>
      </w:r>
      <w:r w:rsidRPr="004141A4">
        <w:rPr>
          <w:rFonts w:eastAsia="Times New Roman" w:cstheme="minorHAnsi"/>
          <w:sz w:val="30"/>
          <w:szCs w:val="30"/>
        </w:rPr>
        <w:t xml:space="preserve">Melvin proudly served his country in the U.S. Army during W.W. II in the invasion at Normandy. He was a lifetime member of the VFW Post in Reserve, American Legion in Reserve and Disabled American Veterans. He later retired from Godchaux Henderson Sugar Refinery in Reserve, LA. </w:t>
      </w:r>
      <w:r>
        <w:rPr>
          <w:rFonts w:eastAsia="Times New Roman" w:cstheme="minorHAnsi"/>
          <w:sz w:val="30"/>
          <w:szCs w:val="30"/>
        </w:rPr>
        <w:t xml:space="preserve"> </w:t>
      </w:r>
    </w:p>
    <w:p w14:paraId="340FB173" w14:textId="77777777" w:rsidR="004141A4" w:rsidRDefault="004141A4" w:rsidP="004141A4">
      <w:pPr>
        <w:spacing w:after="0" w:line="240" w:lineRule="auto"/>
        <w:rPr>
          <w:rFonts w:eastAsia="Times New Roman" w:cstheme="minorHAnsi"/>
          <w:sz w:val="30"/>
          <w:szCs w:val="30"/>
        </w:rPr>
      </w:pPr>
      <w:r>
        <w:rPr>
          <w:rFonts w:eastAsia="Times New Roman" w:cstheme="minorHAnsi"/>
          <w:sz w:val="30"/>
          <w:szCs w:val="30"/>
        </w:rPr>
        <w:t xml:space="preserve">   </w:t>
      </w:r>
      <w:r w:rsidRPr="004141A4">
        <w:rPr>
          <w:rFonts w:eastAsia="Times New Roman" w:cstheme="minorHAnsi"/>
          <w:sz w:val="30"/>
          <w:szCs w:val="30"/>
        </w:rPr>
        <w:t xml:space="preserve">Beloved husband of the late Audrey L. Landry. Loving father of Pamela Landry Lemoine (Lenny Sr.) and the late Baby Landry. Grandfather of Sarah Lambert Adams (Steven) and the late Michelle Lambert. Great-grandfather of Morgan Adams and Brooklyn Adams. Step-grandfather of Lenny Lemoine Jr. (Elke). Son of the late Marguerite Tassin Landry and Donat Landry. </w:t>
      </w:r>
      <w:r>
        <w:rPr>
          <w:rFonts w:eastAsia="Times New Roman" w:cstheme="minorHAnsi"/>
          <w:sz w:val="30"/>
          <w:szCs w:val="30"/>
        </w:rPr>
        <w:t xml:space="preserve"> B</w:t>
      </w:r>
      <w:r w:rsidRPr="004141A4">
        <w:rPr>
          <w:rFonts w:eastAsia="Times New Roman" w:cstheme="minorHAnsi"/>
          <w:sz w:val="30"/>
          <w:szCs w:val="30"/>
        </w:rPr>
        <w:t xml:space="preserve">rother of Whitney Landry (Alberta), Percy Landry, Dorothy Durapau, Shirley Nicholas (Gerald) and the late William Landry, Helen Perkins and Elsie Jacob. Also survived by many nieces and nephews. </w:t>
      </w:r>
    </w:p>
    <w:p w14:paraId="4E3F990F" w14:textId="77777777" w:rsidR="004141A4" w:rsidRDefault="004141A4" w:rsidP="004141A4">
      <w:pPr>
        <w:spacing w:after="0" w:line="240" w:lineRule="auto"/>
        <w:rPr>
          <w:rFonts w:eastAsia="Times New Roman" w:cstheme="minorHAnsi"/>
          <w:sz w:val="30"/>
          <w:szCs w:val="30"/>
        </w:rPr>
      </w:pPr>
      <w:r>
        <w:rPr>
          <w:rFonts w:eastAsia="Times New Roman" w:cstheme="minorHAnsi"/>
          <w:sz w:val="30"/>
          <w:szCs w:val="30"/>
        </w:rPr>
        <w:t xml:space="preserve">   </w:t>
      </w:r>
      <w:r w:rsidRPr="004141A4">
        <w:rPr>
          <w:rFonts w:eastAsia="Times New Roman" w:cstheme="minorHAnsi"/>
          <w:sz w:val="30"/>
          <w:szCs w:val="30"/>
        </w:rPr>
        <w:t xml:space="preserve">The family would like to give </w:t>
      </w:r>
      <w:proofErr w:type="gramStart"/>
      <w:r w:rsidRPr="004141A4">
        <w:rPr>
          <w:rFonts w:eastAsia="Times New Roman" w:cstheme="minorHAnsi"/>
          <w:sz w:val="30"/>
          <w:szCs w:val="30"/>
        </w:rPr>
        <w:t>a special</w:t>
      </w:r>
      <w:proofErr w:type="gramEnd"/>
      <w:r w:rsidRPr="004141A4">
        <w:rPr>
          <w:rFonts w:eastAsia="Times New Roman" w:cstheme="minorHAnsi"/>
          <w:sz w:val="30"/>
          <w:szCs w:val="30"/>
        </w:rPr>
        <w:t xml:space="preserve"> thanks to the staff, especially Unit 4, of the Southeast Louisiana War Veterans Home for their compassion and care.</w:t>
      </w:r>
    </w:p>
    <w:p w14:paraId="5C073822" w14:textId="64782421" w:rsidR="004141A4" w:rsidRPr="004141A4" w:rsidRDefault="004141A4" w:rsidP="004141A4">
      <w:pPr>
        <w:spacing w:after="0" w:line="240" w:lineRule="auto"/>
        <w:rPr>
          <w:rFonts w:eastAsia="Times New Roman" w:cstheme="minorHAnsi"/>
          <w:sz w:val="30"/>
          <w:szCs w:val="30"/>
        </w:rPr>
      </w:pPr>
      <w:r>
        <w:rPr>
          <w:rFonts w:eastAsia="Times New Roman" w:cstheme="minorHAnsi"/>
          <w:sz w:val="30"/>
          <w:szCs w:val="30"/>
        </w:rPr>
        <w:t xml:space="preserve">  </w:t>
      </w:r>
      <w:r w:rsidRPr="004141A4">
        <w:rPr>
          <w:rFonts w:eastAsia="Times New Roman" w:cstheme="minorHAnsi"/>
          <w:sz w:val="30"/>
          <w:szCs w:val="30"/>
        </w:rPr>
        <w:t xml:space="preserve"> Relatives and friends are invited to attend the visitation at Millet-Guidry Funeral Home, 2806 W. Airline Hwy, LaPlace, LA on Wednesday, March 22, </w:t>
      </w:r>
      <w:proofErr w:type="gramStart"/>
      <w:r w:rsidRPr="004141A4">
        <w:rPr>
          <w:rFonts w:eastAsia="Times New Roman" w:cstheme="minorHAnsi"/>
          <w:sz w:val="30"/>
          <w:szCs w:val="30"/>
        </w:rPr>
        <w:t>2017</w:t>
      </w:r>
      <w:proofErr w:type="gramEnd"/>
      <w:r w:rsidRPr="004141A4">
        <w:rPr>
          <w:rFonts w:eastAsia="Times New Roman" w:cstheme="minorHAnsi"/>
          <w:sz w:val="30"/>
          <w:szCs w:val="30"/>
        </w:rPr>
        <w:t xml:space="preserve"> from 5:00 p.m. to 8:00 p.m. and on Thursday, March 23, </w:t>
      </w:r>
      <w:proofErr w:type="gramStart"/>
      <w:r w:rsidRPr="004141A4">
        <w:rPr>
          <w:rFonts w:eastAsia="Times New Roman" w:cstheme="minorHAnsi"/>
          <w:sz w:val="30"/>
          <w:szCs w:val="30"/>
        </w:rPr>
        <w:t>2017</w:t>
      </w:r>
      <w:proofErr w:type="gramEnd"/>
      <w:r w:rsidRPr="004141A4">
        <w:rPr>
          <w:rFonts w:eastAsia="Times New Roman" w:cstheme="minorHAnsi"/>
          <w:sz w:val="30"/>
          <w:szCs w:val="30"/>
        </w:rPr>
        <w:t xml:space="preserve"> from 9:00 a.m. to 11:00 a.m. with the Funeral Mass to immediately follow at 11:00 a.m. Interment in St. Peter Cemetery. To view or sign the online guest book, please visit </w:t>
      </w:r>
      <w:hyperlink r:id="rId6" w:history="1">
        <w:r w:rsidRPr="004141A4">
          <w:rPr>
            <w:rStyle w:val="Hyperlink"/>
            <w:rFonts w:eastAsia="Times New Roman" w:cstheme="minorHAnsi"/>
            <w:color w:val="auto"/>
            <w:sz w:val="30"/>
            <w:szCs w:val="30"/>
            <w:u w:val="none"/>
          </w:rPr>
          <w:t>Millet-Guidry</w:t>
        </w:r>
      </w:hyperlink>
      <w:r>
        <w:rPr>
          <w:rFonts w:eastAsia="Times New Roman" w:cstheme="minorHAnsi"/>
          <w:sz w:val="30"/>
          <w:szCs w:val="30"/>
        </w:rPr>
        <w:t xml:space="preserve"> Funeral Home.</w:t>
      </w:r>
    </w:p>
    <w:p w14:paraId="2AEF78D8" w14:textId="77777777" w:rsidR="004141A4" w:rsidRDefault="004141A4" w:rsidP="004141A4">
      <w:pPr>
        <w:spacing w:after="0" w:line="240" w:lineRule="auto"/>
        <w:rPr>
          <w:rFonts w:eastAsia="Times New Roman" w:cstheme="minorHAnsi"/>
          <w:sz w:val="30"/>
          <w:szCs w:val="30"/>
        </w:rPr>
      </w:pPr>
    </w:p>
    <w:p w14:paraId="7333F5BF" w14:textId="7F459198" w:rsidR="004141A4" w:rsidRDefault="004141A4" w:rsidP="004141A4">
      <w:pPr>
        <w:spacing w:after="0" w:line="240" w:lineRule="auto"/>
        <w:rPr>
          <w:rFonts w:eastAsia="Times New Roman" w:cstheme="minorHAnsi"/>
          <w:sz w:val="30"/>
          <w:szCs w:val="30"/>
        </w:rPr>
      </w:pPr>
      <w:r w:rsidRPr="004141A4">
        <w:rPr>
          <w:rFonts w:eastAsia="Times New Roman" w:cstheme="minorHAnsi"/>
          <w:sz w:val="30"/>
          <w:szCs w:val="30"/>
        </w:rPr>
        <w:t>The New Orleans Advocate</w:t>
      </w:r>
      <w:r>
        <w:rPr>
          <w:rFonts w:eastAsia="Times New Roman" w:cstheme="minorHAnsi"/>
          <w:sz w:val="30"/>
          <w:szCs w:val="30"/>
        </w:rPr>
        <w:t>, Louisiana</w:t>
      </w:r>
    </w:p>
    <w:p w14:paraId="78C468C1" w14:textId="5BF2737E" w:rsidR="004141A4" w:rsidRPr="004141A4" w:rsidRDefault="004141A4" w:rsidP="004141A4">
      <w:pPr>
        <w:spacing w:after="0" w:line="240" w:lineRule="auto"/>
        <w:rPr>
          <w:rFonts w:eastAsia="Times New Roman" w:cstheme="minorHAnsi"/>
          <w:sz w:val="30"/>
          <w:szCs w:val="30"/>
        </w:rPr>
      </w:pPr>
      <w:r w:rsidRPr="004141A4">
        <w:rPr>
          <w:rFonts w:eastAsia="Times New Roman" w:cstheme="minorHAnsi"/>
          <w:sz w:val="30"/>
          <w:szCs w:val="30"/>
        </w:rPr>
        <w:t>Mar. 20 to Mar. 22, 2017</w:t>
      </w:r>
    </w:p>
    <w:p w14:paraId="69C78EB0" w14:textId="5F3A5622" w:rsidR="00A37332" w:rsidRPr="00A37332" w:rsidRDefault="00A37332" w:rsidP="004141A4">
      <w:pPr>
        <w:spacing w:after="0" w:line="240" w:lineRule="auto"/>
        <w:rPr>
          <w:sz w:val="30"/>
          <w:szCs w:val="30"/>
        </w:rPr>
      </w:pPr>
    </w:p>
    <w:sectPr w:rsidR="00A37332" w:rsidRPr="00A37332" w:rsidSect="004141A4">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0C7BF0"/>
    <w:rsid w:val="000F215A"/>
    <w:rsid w:val="00145466"/>
    <w:rsid w:val="001A6DE6"/>
    <w:rsid w:val="001F5AFC"/>
    <w:rsid w:val="003267E9"/>
    <w:rsid w:val="003D1FCC"/>
    <w:rsid w:val="00404183"/>
    <w:rsid w:val="004141A4"/>
    <w:rsid w:val="00577FD5"/>
    <w:rsid w:val="00653736"/>
    <w:rsid w:val="00690D56"/>
    <w:rsid w:val="00804079"/>
    <w:rsid w:val="00961230"/>
    <w:rsid w:val="00A37332"/>
    <w:rsid w:val="00A51343"/>
    <w:rsid w:val="00AD1243"/>
    <w:rsid w:val="00AF6A0E"/>
    <w:rsid w:val="00C845CC"/>
    <w:rsid w:val="00CE5285"/>
    <w:rsid w:val="00D36F8E"/>
    <w:rsid w:val="00D807DD"/>
    <w:rsid w:val="00DE10C0"/>
    <w:rsid w:val="00E60601"/>
    <w:rsid w:val="00EC2FF1"/>
    <w:rsid w:val="00F129CD"/>
    <w:rsid w:val="00F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 w:type="character" w:styleId="Hyperlink">
    <w:name w:val="Hyperlink"/>
    <w:basedOn w:val="DefaultParagraphFont"/>
    <w:uiPriority w:val="99"/>
    <w:unhideWhenUsed/>
    <w:rsid w:val="004141A4"/>
    <w:rPr>
      <w:color w:val="0000FF" w:themeColor="hyperlink"/>
      <w:u w:val="single"/>
    </w:rPr>
  </w:style>
  <w:style w:type="character" w:styleId="UnresolvedMention">
    <w:name w:val="Unresolved Mention"/>
    <w:basedOn w:val="DefaultParagraphFont"/>
    <w:uiPriority w:val="99"/>
    <w:semiHidden/>
    <w:unhideWhenUsed/>
    <w:rsid w:val="0041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letguidry.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1469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2025-11-29T14:36:00Z</dcterms:created>
  <dcterms:modified xsi:type="dcterms:W3CDTF">2025-11-29T14:36:00Z</dcterms:modified>
</cp:coreProperties>
</file>