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07DDC9" w14:textId="70DEA711" w:rsidR="0009452F" w:rsidRPr="000F5468" w:rsidRDefault="00AD0796" w:rsidP="00A90F69">
      <w:pPr>
        <w:spacing w:after="0" w:line="276" w:lineRule="auto"/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Clothilde (Perilloux)</w:t>
      </w:r>
      <w:r w:rsidR="00CB1E2E">
        <w:rPr>
          <w:rFonts w:ascii="Calibri" w:hAnsi="Calibri" w:cs="Calibri"/>
          <w:sz w:val="40"/>
          <w:szCs w:val="40"/>
        </w:rPr>
        <w:t xml:space="preserve"> Lasseigne</w:t>
      </w:r>
    </w:p>
    <w:p w14:paraId="59B7A655" w14:textId="6D25F70E" w:rsidR="000F5468" w:rsidRPr="000F5468" w:rsidRDefault="00AD0796" w:rsidP="00A90F69">
      <w:pPr>
        <w:spacing w:after="0" w:line="276" w:lineRule="auto"/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October 4, 1862 – October 26, 1923</w:t>
      </w:r>
    </w:p>
    <w:p w14:paraId="31279D53" w14:textId="77777777" w:rsidR="000F5468" w:rsidRPr="000F5468" w:rsidRDefault="000F5468" w:rsidP="00A90F69">
      <w:pPr>
        <w:spacing w:after="0" w:line="276" w:lineRule="auto"/>
        <w:jc w:val="center"/>
        <w:rPr>
          <w:rFonts w:ascii="Calibri" w:hAnsi="Calibri" w:cs="Calibri"/>
          <w:sz w:val="30"/>
          <w:szCs w:val="30"/>
        </w:rPr>
      </w:pPr>
    </w:p>
    <w:p w14:paraId="411508A0" w14:textId="0B52FE18" w:rsidR="000F5468" w:rsidRDefault="00CB1E2E" w:rsidP="00A90F69">
      <w:pPr>
        <w:spacing w:after="0" w:line="276" w:lineRule="auto"/>
        <w:jc w:val="center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 xml:space="preserve">  </w:t>
      </w:r>
      <w:r w:rsidR="00AD0796">
        <w:rPr>
          <w:rFonts w:ascii="Calibri" w:hAnsi="Calibri" w:cs="Calibri"/>
          <w:noProof/>
          <w:sz w:val="30"/>
          <w:szCs w:val="30"/>
        </w:rPr>
        <w:drawing>
          <wp:inline distT="0" distB="0" distL="0" distR="0" wp14:anchorId="034D6856" wp14:editId="27470297">
            <wp:extent cx="3017132" cy="2748280"/>
            <wp:effectExtent l="0" t="0" r="0" b="0"/>
            <wp:docPr id="1738505379" name="Picture 4" descr="A tombstone with a cross and flow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505379" name="Picture 4" descr="A tombstone with a cross and flowers&#10;&#10;AI-generated content may be incorrect.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5" t="1710" r="10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129" cy="2770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90F69">
        <w:rPr>
          <w:rFonts w:ascii="Calibri" w:hAnsi="Calibri" w:cs="Calibri"/>
          <w:sz w:val="30"/>
          <w:szCs w:val="30"/>
        </w:rPr>
        <w:t xml:space="preserve">  </w:t>
      </w:r>
      <w:r w:rsidR="00A90F69">
        <w:rPr>
          <w:rFonts w:ascii="Calibri" w:hAnsi="Calibri" w:cs="Calibri"/>
          <w:noProof/>
          <w:sz w:val="30"/>
          <w:szCs w:val="30"/>
        </w:rPr>
        <w:drawing>
          <wp:inline distT="0" distB="0" distL="0" distR="0" wp14:anchorId="09EA8C34" wp14:editId="4F771AAB">
            <wp:extent cx="1676400" cy="2777717"/>
            <wp:effectExtent l="0" t="0" r="0" b="3810"/>
            <wp:docPr id="1174759064" name="Picture 4" descr="A tombstone with a cross and flow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505379" name="Picture 4" descr="A tombstone with a cross and flowers&#10;&#10;AI-generated content may be incorrect.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29" t="43374" r="30950" b="17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870" cy="2814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912522" w14:textId="77777777" w:rsidR="000F5468" w:rsidRPr="000F5468" w:rsidRDefault="000F5468" w:rsidP="00A90F69">
      <w:pPr>
        <w:spacing w:after="0" w:line="276" w:lineRule="auto"/>
        <w:rPr>
          <w:rFonts w:ascii="Calibri" w:hAnsi="Calibri" w:cs="Calibri"/>
          <w:sz w:val="30"/>
          <w:szCs w:val="30"/>
        </w:rPr>
      </w:pPr>
    </w:p>
    <w:p w14:paraId="4099B726" w14:textId="77777777" w:rsidR="00A90F69" w:rsidRDefault="00A90F69" w:rsidP="00A90F69">
      <w:pPr>
        <w:spacing w:after="0" w:line="276" w:lineRule="auto"/>
        <w:rPr>
          <w:rFonts w:ascii="Calibri" w:hAnsi="Calibri" w:cs="Calibri"/>
          <w:sz w:val="30"/>
          <w:szCs w:val="30"/>
        </w:rPr>
      </w:pPr>
    </w:p>
    <w:p w14:paraId="12425C47" w14:textId="77777777" w:rsidR="00A90F69" w:rsidRDefault="00A90F69" w:rsidP="00A90F69">
      <w:pPr>
        <w:spacing w:after="0" w:line="276" w:lineRule="auto"/>
        <w:rPr>
          <w:rFonts w:ascii="Calibri" w:hAnsi="Calibri" w:cs="Calibri"/>
          <w:sz w:val="30"/>
          <w:szCs w:val="30"/>
        </w:rPr>
      </w:pPr>
      <w:r w:rsidRPr="00A90F69">
        <w:rPr>
          <w:rFonts w:ascii="Calibri" w:hAnsi="Calibri" w:cs="Calibri"/>
          <w:sz w:val="30"/>
          <w:szCs w:val="30"/>
        </w:rPr>
        <w:t>Mrs.</w:t>
      </w:r>
      <w:r w:rsidRPr="00A90F69">
        <w:rPr>
          <w:rFonts w:ascii="Calibri" w:hAnsi="Calibri" w:cs="Calibri"/>
          <w:sz w:val="30"/>
          <w:szCs w:val="30"/>
        </w:rPr>
        <w:t xml:space="preserve"> Augustin Lasseigne, nee Clothilde Perilloux, died at her home in Laplace, LA, last night. </w:t>
      </w:r>
    </w:p>
    <w:p w14:paraId="63D22518" w14:textId="77777777" w:rsidR="00A90F69" w:rsidRDefault="00A90F69" w:rsidP="00A90F69">
      <w:pPr>
        <w:spacing w:after="0" w:line="276" w:lineRule="auto"/>
        <w:rPr>
          <w:rFonts w:ascii="Calibri" w:hAnsi="Calibri" w:cs="Calibri"/>
          <w:sz w:val="30"/>
          <w:szCs w:val="30"/>
        </w:rPr>
      </w:pPr>
    </w:p>
    <w:p w14:paraId="06487DB9" w14:textId="77777777" w:rsidR="00A90F69" w:rsidRDefault="00A90F69" w:rsidP="00A90F69">
      <w:pPr>
        <w:spacing w:after="0" w:line="276" w:lineRule="auto"/>
        <w:rPr>
          <w:rFonts w:ascii="Calibri" w:hAnsi="Calibri" w:cs="Calibri"/>
          <w:sz w:val="30"/>
          <w:szCs w:val="30"/>
        </w:rPr>
      </w:pPr>
      <w:r w:rsidRPr="00A90F69">
        <w:rPr>
          <w:rFonts w:ascii="Calibri" w:hAnsi="Calibri" w:cs="Calibri"/>
          <w:sz w:val="30"/>
          <w:szCs w:val="30"/>
        </w:rPr>
        <w:t xml:space="preserve">Interment St Peter Cemetery the next day. </w:t>
      </w:r>
    </w:p>
    <w:p w14:paraId="2D793E9D" w14:textId="77777777" w:rsidR="00A90F69" w:rsidRDefault="00A90F69" w:rsidP="00A90F69">
      <w:pPr>
        <w:spacing w:after="0" w:line="276" w:lineRule="auto"/>
        <w:rPr>
          <w:rFonts w:ascii="Calibri" w:hAnsi="Calibri" w:cs="Calibri"/>
          <w:sz w:val="30"/>
          <w:szCs w:val="30"/>
        </w:rPr>
      </w:pPr>
    </w:p>
    <w:p w14:paraId="6CE64BE4" w14:textId="5BA7CAAE" w:rsidR="00E06CE9" w:rsidRDefault="00A90F69" w:rsidP="00A90F69">
      <w:pPr>
        <w:spacing w:after="0" w:line="276" w:lineRule="auto"/>
        <w:rPr>
          <w:rFonts w:ascii="Calibri" w:hAnsi="Calibri" w:cs="Calibri"/>
          <w:sz w:val="30"/>
          <w:szCs w:val="30"/>
        </w:rPr>
      </w:pPr>
      <w:r w:rsidRPr="00A90F69">
        <w:rPr>
          <w:rFonts w:ascii="Calibri" w:hAnsi="Calibri" w:cs="Calibri"/>
          <w:sz w:val="30"/>
          <w:szCs w:val="30"/>
        </w:rPr>
        <w:t xml:space="preserve">Survived by 3 children, </w:t>
      </w:r>
      <w:r w:rsidRPr="00A90F69">
        <w:rPr>
          <w:rFonts w:ascii="Calibri" w:hAnsi="Calibri" w:cs="Calibri"/>
          <w:sz w:val="30"/>
          <w:szCs w:val="30"/>
        </w:rPr>
        <w:t>Mrs.</w:t>
      </w:r>
      <w:r w:rsidRPr="00A90F69">
        <w:rPr>
          <w:rFonts w:ascii="Calibri" w:hAnsi="Calibri" w:cs="Calibri"/>
          <w:sz w:val="30"/>
          <w:szCs w:val="30"/>
        </w:rPr>
        <w:t xml:space="preserve"> F J Aycock of Honduras, </w:t>
      </w:r>
      <w:r w:rsidRPr="00A90F69">
        <w:rPr>
          <w:rFonts w:ascii="Calibri" w:hAnsi="Calibri" w:cs="Calibri"/>
          <w:sz w:val="30"/>
          <w:szCs w:val="30"/>
        </w:rPr>
        <w:t>Mrs.</w:t>
      </w:r>
      <w:r w:rsidRPr="00A90F69">
        <w:rPr>
          <w:rFonts w:ascii="Calibri" w:hAnsi="Calibri" w:cs="Calibri"/>
          <w:sz w:val="30"/>
          <w:szCs w:val="30"/>
        </w:rPr>
        <w:t xml:space="preserve"> J M Ory of Lions, and George A Lasseigne of Laplace.</w:t>
      </w:r>
    </w:p>
    <w:p w14:paraId="4D9F279E" w14:textId="77777777" w:rsidR="00A90F69" w:rsidRDefault="00A90F69" w:rsidP="00A90F69">
      <w:pPr>
        <w:spacing w:after="0" w:line="276" w:lineRule="auto"/>
        <w:rPr>
          <w:rFonts w:ascii="Calibri" w:hAnsi="Calibri" w:cs="Calibri"/>
          <w:sz w:val="30"/>
          <w:szCs w:val="30"/>
        </w:rPr>
      </w:pPr>
    </w:p>
    <w:p w14:paraId="77272233" w14:textId="0172DD0C" w:rsidR="00E06CE9" w:rsidRDefault="00E06CE9" w:rsidP="00A90F69">
      <w:pPr>
        <w:spacing w:after="0" w:line="276" w:lineRule="auto"/>
        <w:rPr>
          <w:rFonts w:ascii="Calibri" w:hAnsi="Calibri" w:cs="Calibri"/>
          <w:sz w:val="30"/>
          <w:szCs w:val="30"/>
        </w:rPr>
      </w:pPr>
      <w:proofErr w:type="spellStart"/>
      <w:r>
        <w:rPr>
          <w:rFonts w:ascii="Calibri" w:hAnsi="Calibri" w:cs="Calibri"/>
          <w:sz w:val="30"/>
          <w:szCs w:val="30"/>
        </w:rPr>
        <w:t>L'Observateur</w:t>
      </w:r>
      <w:proofErr w:type="spellEnd"/>
      <w:r>
        <w:rPr>
          <w:rFonts w:ascii="Calibri" w:hAnsi="Calibri" w:cs="Calibri"/>
          <w:sz w:val="30"/>
          <w:szCs w:val="30"/>
        </w:rPr>
        <w:t>, LaPlace, Louisiana</w:t>
      </w:r>
    </w:p>
    <w:p w14:paraId="381C6284" w14:textId="37B4AAE6" w:rsidR="00CB1E2E" w:rsidRDefault="00A90F69" w:rsidP="00A90F69">
      <w:pPr>
        <w:spacing w:after="0" w:line="276" w:lineRule="auto"/>
      </w:pPr>
      <w:r>
        <w:rPr>
          <w:rFonts w:ascii="Calibri" w:hAnsi="Calibri" w:cs="Calibri"/>
          <w:sz w:val="30"/>
          <w:szCs w:val="30"/>
        </w:rPr>
        <w:t>October 27, 1923</w:t>
      </w:r>
    </w:p>
    <w:sectPr w:rsidR="00CB1E2E" w:rsidSect="00E06CE9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5468"/>
    <w:rsid w:val="0009452F"/>
    <w:rsid w:val="000F5468"/>
    <w:rsid w:val="000F5DC1"/>
    <w:rsid w:val="00355BB2"/>
    <w:rsid w:val="00761EFF"/>
    <w:rsid w:val="00804079"/>
    <w:rsid w:val="008C3FC6"/>
    <w:rsid w:val="00A03B93"/>
    <w:rsid w:val="00A90F69"/>
    <w:rsid w:val="00AD0796"/>
    <w:rsid w:val="00CB1E2E"/>
    <w:rsid w:val="00E06CE9"/>
    <w:rsid w:val="00FB1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BE9446"/>
  <w15:chartTrackingRefBased/>
  <w15:docId w15:val="{99DEE9F8-7064-455A-B4A0-1528305E6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F546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F54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F546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F54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F546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F546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F546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F546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F546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F546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F546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F546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F546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F546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F546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F546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F546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F546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F546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F54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F546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F54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F546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F546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F546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F546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F546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F546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F546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63</Words>
  <Characters>318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Margie Pearce</dc:creator>
  <cp:keywords/>
  <dc:description/>
  <cp:lastModifiedBy>Margie Pearce</cp:lastModifiedBy>
  <cp:revision>2</cp:revision>
  <dcterms:created xsi:type="dcterms:W3CDTF">2025-11-30T18:23:00Z</dcterms:created>
  <dcterms:modified xsi:type="dcterms:W3CDTF">2025-11-30T18:23:00Z</dcterms:modified>
</cp:coreProperties>
</file>