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AB52" w14:textId="4EFC5F20" w:rsidR="003A6E87" w:rsidRPr="003A6E87" w:rsidRDefault="00CE4289" w:rsidP="00CE428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Norbert Peter</w:t>
      </w:r>
      <w:r w:rsidR="009179ED">
        <w:rPr>
          <w:sz w:val="40"/>
          <w:szCs w:val="40"/>
        </w:rPr>
        <w:t xml:space="preserve"> Loupe</w:t>
      </w:r>
      <w:r>
        <w:rPr>
          <w:sz w:val="40"/>
          <w:szCs w:val="40"/>
        </w:rPr>
        <w:t xml:space="preserve"> Sr.</w:t>
      </w:r>
    </w:p>
    <w:p w14:paraId="57464759" w14:textId="5E464F31" w:rsidR="003A6E87" w:rsidRPr="003A6E87" w:rsidRDefault="00CE4289" w:rsidP="00CE4289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September 20, 1921 – January 22, 1997</w:t>
      </w:r>
    </w:p>
    <w:p w14:paraId="3E2C0403" w14:textId="77777777" w:rsidR="003A6E87" w:rsidRDefault="003A6E87" w:rsidP="00CE4289">
      <w:pPr>
        <w:spacing w:after="0"/>
        <w:jc w:val="center"/>
        <w:rPr>
          <w:sz w:val="24"/>
          <w:szCs w:val="24"/>
        </w:rPr>
      </w:pPr>
    </w:p>
    <w:p w14:paraId="39A2C965" w14:textId="2D93E100" w:rsidR="003A6E87" w:rsidRDefault="009179ED" w:rsidP="00CE4289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63E73E0" wp14:editId="6168D3D5">
            <wp:extent cx="5943600" cy="3209925"/>
            <wp:effectExtent l="0" t="0" r="0" b="9525"/>
            <wp:docPr id="212110061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1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6A8AB" w14:textId="6DFE5088" w:rsidR="001A08C6" w:rsidRPr="001A08C6" w:rsidRDefault="001A08C6" w:rsidP="00CE4289">
      <w:pPr>
        <w:spacing w:after="0"/>
        <w:jc w:val="center"/>
        <w:rPr>
          <w:sz w:val="30"/>
          <w:szCs w:val="30"/>
        </w:rPr>
      </w:pPr>
      <w:r w:rsidRPr="001A08C6">
        <w:rPr>
          <w:sz w:val="30"/>
          <w:szCs w:val="30"/>
        </w:rPr>
        <w:t xml:space="preserve">Photo by </w:t>
      </w:r>
      <w:r w:rsidR="007534C8">
        <w:rPr>
          <w:sz w:val="30"/>
          <w:szCs w:val="30"/>
        </w:rPr>
        <w:t>Mary Agnes Hammett</w:t>
      </w:r>
    </w:p>
    <w:p w14:paraId="1FF384F9" w14:textId="77777777" w:rsidR="0064124E" w:rsidRDefault="0064124E" w:rsidP="00CE4289">
      <w:pPr>
        <w:spacing w:after="0"/>
        <w:rPr>
          <w:rFonts w:eastAsia="Times New Roman" w:cstheme="minorHAnsi"/>
          <w:sz w:val="30"/>
          <w:szCs w:val="30"/>
        </w:rPr>
      </w:pPr>
    </w:p>
    <w:p w14:paraId="25826CD4" w14:textId="30EF34A2" w:rsidR="00CE4289" w:rsidRDefault="00CE4289" w:rsidP="00CE4289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CE4289">
        <w:rPr>
          <w:rFonts w:eastAsia="Times New Roman" w:cstheme="minorHAnsi"/>
          <w:sz w:val="30"/>
          <w:szCs w:val="30"/>
        </w:rPr>
        <w:t xml:space="preserve">A resident of LaPlace for 32 years, he died at 8:05 a.m. Wednesday, Jan. 22, 1997. He was 75 and a native of Garyville. </w:t>
      </w:r>
    </w:p>
    <w:p w14:paraId="30DAC93C" w14:textId="77777777" w:rsidR="00CE4289" w:rsidRDefault="00CE4289" w:rsidP="00CE4289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CE4289">
        <w:rPr>
          <w:rFonts w:eastAsia="Times New Roman" w:cstheme="minorHAnsi"/>
          <w:sz w:val="30"/>
          <w:szCs w:val="30"/>
        </w:rPr>
        <w:t xml:space="preserve">Visiting at Millet-Guidry Funeral Home, 2806 W. Airline Hwy., LaPlace, 5 p.m. to 10 p.m. Thursday and after 8 a.m. Friday. Religious services at St. Peter Catholic Church, Reserve, at 10 a.m. Friday. Burial in church cemetery. </w:t>
      </w:r>
      <w:r>
        <w:rPr>
          <w:rFonts w:eastAsia="Times New Roman" w:cstheme="minorHAnsi"/>
          <w:sz w:val="30"/>
          <w:szCs w:val="30"/>
        </w:rPr>
        <w:t xml:space="preserve">  </w:t>
      </w:r>
    </w:p>
    <w:p w14:paraId="16BC38D8" w14:textId="0EECA603" w:rsidR="009179ED" w:rsidRDefault="00CE4289" w:rsidP="00CE4289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 xml:space="preserve">   </w:t>
      </w:r>
      <w:r w:rsidRPr="00CE4289">
        <w:rPr>
          <w:rFonts w:eastAsia="Times New Roman" w:cstheme="minorHAnsi"/>
          <w:sz w:val="30"/>
          <w:szCs w:val="30"/>
        </w:rPr>
        <w:t>Survived by a daughter, Leana Nicholas; seven sons, Norbert Jr., Barry, Howard, David, Leonard, Thomas and Dennis Loupe; four daughters-in-law, Susan,</w:t>
      </w:r>
      <w:r>
        <w:rPr>
          <w:rFonts w:eastAsia="Times New Roman" w:cstheme="minorHAnsi"/>
          <w:sz w:val="30"/>
          <w:szCs w:val="30"/>
        </w:rPr>
        <w:t xml:space="preserve"> </w:t>
      </w:r>
      <w:r w:rsidRPr="00CE4289">
        <w:rPr>
          <w:rFonts w:eastAsia="Times New Roman" w:cstheme="minorHAnsi"/>
          <w:sz w:val="30"/>
          <w:szCs w:val="30"/>
        </w:rPr>
        <w:t xml:space="preserve">Sue, Pam and Terry Loupe; 19 grandchildren, and 18 </w:t>
      </w:r>
      <w:proofErr w:type="gramStart"/>
      <w:r w:rsidRPr="00CE4289">
        <w:rPr>
          <w:rFonts w:eastAsia="Times New Roman" w:cstheme="minorHAnsi"/>
          <w:sz w:val="30"/>
          <w:szCs w:val="30"/>
        </w:rPr>
        <w:t>great-grand</w:t>
      </w:r>
      <w:r>
        <w:rPr>
          <w:rFonts w:eastAsia="Times New Roman" w:cstheme="minorHAnsi"/>
          <w:sz w:val="30"/>
          <w:szCs w:val="30"/>
        </w:rPr>
        <w:t>-</w:t>
      </w:r>
      <w:r w:rsidRPr="00CE4289">
        <w:rPr>
          <w:rFonts w:eastAsia="Times New Roman" w:cstheme="minorHAnsi"/>
          <w:sz w:val="30"/>
          <w:szCs w:val="30"/>
        </w:rPr>
        <w:t>children</w:t>
      </w:r>
      <w:proofErr w:type="gramEnd"/>
      <w:r w:rsidRPr="00CE4289">
        <w:rPr>
          <w:rFonts w:eastAsia="Times New Roman" w:cstheme="minorHAnsi"/>
          <w:sz w:val="30"/>
          <w:szCs w:val="30"/>
        </w:rPr>
        <w:t xml:space="preserve">. Preceded in death by wife, Agnes Loupe </w:t>
      </w:r>
      <w:proofErr w:type="spellStart"/>
      <w:r w:rsidRPr="00CE4289">
        <w:rPr>
          <w:rFonts w:eastAsia="Times New Roman" w:cstheme="minorHAnsi"/>
          <w:sz w:val="30"/>
          <w:szCs w:val="30"/>
        </w:rPr>
        <w:t>Loupe</w:t>
      </w:r>
      <w:proofErr w:type="spellEnd"/>
      <w:r>
        <w:rPr>
          <w:rFonts w:eastAsia="Times New Roman" w:cstheme="minorHAnsi"/>
          <w:sz w:val="30"/>
          <w:szCs w:val="30"/>
        </w:rPr>
        <w:t>.</w:t>
      </w:r>
    </w:p>
    <w:p w14:paraId="1EA1D5B7" w14:textId="77777777" w:rsidR="00CE4289" w:rsidRDefault="00CE4289" w:rsidP="00CE4289">
      <w:pPr>
        <w:spacing w:after="0"/>
        <w:rPr>
          <w:rFonts w:eastAsia="Times New Roman" w:cstheme="minorHAnsi"/>
          <w:sz w:val="30"/>
          <w:szCs w:val="30"/>
        </w:rPr>
      </w:pPr>
    </w:p>
    <w:p w14:paraId="624DCA8B" w14:textId="43347334" w:rsidR="00CE4289" w:rsidRDefault="00CE4289" w:rsidP="00CE4289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The Advocate, Baton Rouge, Louisiana</w:t>
      </w:r>
    </w:p>
    <w:p w14:paraId="4DED2165" w14:textId="094F4343" w:rsidR="00CE4289" w:rsidRPr="007534C8" w:rsidRDefault="00CE4289" w:rsidP="00CE4289">
      <w:pPr>
        <w:spacing w:after="0"/>
        <w:rPr>
          <w:rFonts w:eastAsia="Times New Roman" w:cstheme="minorHAnsi"/>
          <w:sz w:val="30"/>
          <w:szCs w:val="30"/>
        </w:rPr>
      </w:pPr>
      <w:r>
        <w:rPr>
          <w:rFonts w:eastAsia="Times New Roman" w:cstheme="minorHAnsi"/>
          <w:sz w:val="30"/>
          <w:szCs w:val="30"/>
        </w:rPr>
        <w:t>Thursday, January 23, 1997</w:t>
      </w:r>
    </w:p>
    <w:sectPr w:rsidR="00CE4289" w:rsidRPr="007534C8" w:rsidSect="001A08C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87"/>
    <w:rsid w:val="00021F3C"/>
    <w:rsid w:val="001A08C6"/>
    <w:rsid w:val="002E081C"/>
    <w:rsid w:val="00313305"/>
    <w:rsid w:val="00352BBC"/>
    <w:rsid w:val="003A6E87"/>
    <w:rsid w:val="00455975"/>
    <w:rsid w:val="0064124E"/>
    <w:rsid w:val="006F4837"/>
    <w:rsid w:val="007534C8"/>
    <w:rsid w:val="00754811"/>
    <w:rsid w:val="008431B3"/>
    <w:rsid w:val="008954F1"/>
    <w:rsid w:val="00895952"/>
    <w:rsid w:val="008C3330"/>
    <w:rsid w:val="00912BA6"/>
    <w:rsid w:val="009179ED"/>
    <w:rsid w:val="00945AA1"/>
    <w:rsid w:val="0095723B"/>
    <w:rsid w:val="009804EF"/>
    <w:rsid w:val="009855DD"/>
    <w:rsid w:val="00B232D4"/>
    <w:rsid w:val="00B65CC3"/>
    <w:rsid w:val="00B874A5"/>
    <w:rsid w:val="00CE4289"/>
    <w:rsid w:val="00D52F9A"/>
    <w:rsid w:val="00D932C4"/>
    <w:rsid w:val="00ED79B5"/>
    <w:rsid w:val="00F7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E781"/>
  <w15:docId w15:val="{DC958C7D-A8CE-43C4-9550-BEE6632C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6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E87"/>
    <w:rPr>
      <w:rFonts w:ascii="Tahoma" w:hAnsi="Tahoma" w:cs="Tahoma"/>
      <w:sz w:val="16"/>
      <w:szCs w:val="16"/>
    </w:rPr>
  </w:style>
  <w:style w:type="paragraph" w:customStyle="1" w:styleId="yiv4641700240">
    <w:name w:val="yiv4641700240"/>
    <w:basedOn w:val="Normal"/>
    <w:rsid w:val="00945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5780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45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185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4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040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2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65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840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131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6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083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3493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64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  <w:divsChild>
            <w:div w:id="1160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6E6DE"/>
                <w:right w:val="none" w:sz="0" w:space="0" w:color="auto"/>
              </w:divBdr>
              <w:divsChild>
                <w:div w:id="7627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525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178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45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13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0067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46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7622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68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870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589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06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780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0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967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4163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21467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7574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5C9F0-E811-48F1-A54F-3B180BF98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657</Characters>
  <Application>Microsoft Office Word</Application>
  <DocSecurity>0</DocSecurity>
  <Lines>18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2025-12-04T13:43:00Z</dcterms:created>
  <dcterms:modified xsi:type="dcterms:W3CDTF">2025-12-04T13:43:00Z</dcterms:modified>
</cp:coreProperties>
</file>