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80B3" w14:textId="243D1A1E" w:rsidR="0009452F" w:rsidRPr="00417C4D" w:rsidRDefault="0034080C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Brian Paul Malbrough</w:t>
      </w:r>
    </w:p>
    <w:p w14:paraId="02BD6B2F" w14:textId="5A5AC868" w:rsidR="00417C4D" w:rsidRPr="00417C4D" w:rsidRDefault="0034080C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4, 1950 – October 30, 2008</w:t>
      </w:r>
    </w:p>
    <w:p w14:paraId="5FBFAC61" w14:textId="77777777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93934D1" w14:textId="1D2958F2" w:rsidR="00417C4D" w:rsidRPr="00417C4D" w:rsidRDefault="0034080C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F8D4C83" wp14:editId="19F13707">
            <wp:extent cx="3505200" cy="2013992"/>
            <wp:effectExtent l="0" t="0" r="0" b="5715"/>
            <wp:docPr id="193208601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18" cy="20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40ABD" w14:textId="11B385E8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>Photo by Team T-Lo</w:t>
      </w:r>
    </w:p>
    <w:p w14:paraId="1679E691" w14:textId="77777777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3B139E4" w14:textId="60E3B059" w:rsidR="0034080C" w:rsidRDefault="0034080C" w:rsidP="0034080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4080C">
        <w:rPr>
          <w:rFonts w:ascii="Calibri" w:hAnsi="Calibri" w:cs="Calibri"/>
          <w:sz w:val="30"/>
          <w:szCs w:val="30"/>
        </w:rPr>
        <w:t xml:space="preserve">MALBROUGH - Brian P. Malbrough entered Eternal Life on Thursday, October 30, </w:t>
      </w:r>
      <w:proofErr w:type="gramStart"/>
      <w:r w:rsidRPr="0034080C">
        <w:rPr>
          <w:rFonts w:ascii="Calibri" w:hAnsi="Calibri" w:cs="Calibri"/>
          <w:sz w:val="30"/>
          <w:szCs w:val="30"/>
        </w:rPr>
        <w:t>2008</w:t>
      </w:r>
      <w:proofErr w:type="gramEnd"/>
      <w:r w:rsidRPr="0034080C">
        <w:rPr>
          <w:rFonts w:ascii="Calibri" w:hAnsi="Calibri" w:cs="Calibri"/>
          <w:sz w:val="30"/>
          <w:szCs w:val="30"/>
        </w:rPr>
        <w:t xml:space="preserve"> at 4:05 AM.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4080C">
        <w:rPr>
          <w:rFonts w:ascii="Calibri" w:hAnsi="Calibri" w:cs="Calibri"/>
          <w:sz w:val="30"/>
          <w:szCs w:val="30"/>
        </w:rPr>
        <w:t>Beloved husband of Patricia Troxlair Malbrough.</w:t>
      </w:r>
      <w:r>
        <w:rPr>
          <w:rFonts w:ascii="Calibri" w:hAnsi="Calibri" w:cs="Calibri"/>
          <w:sz w:val="30"/>
          <w:szCs w:val="30"/>
        </w:rPr>
        <w:t xml:space="preserve">  F</w:t>
      </w:r>
      <w:r w:rsidRPr="0034080C">
        <w:rPr>
          <w:rFonts w:ascii="Calibri" w:hAnsi="Calibri" w:cs="Calibri"/>
          <w:sz w:val="30"/>
          <w:szCs w:val="30"/>
        </w:rPr>
        <w:t>ather of Todd Malbrough and wife Cori. Stepfather of Jennifer Scioneaux. Grandfather of Skyler, Abigail, Caden and Ryder.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4080C">
        <w:rPr>
          <w:rFonts w:ascii="Calibri" w:hAnsi="Calibri" w:cs="Calibri"/>
          <w:sz w:val="30"/>
          <w:szCs w:val="30"/>
        </w:rPr>
        <w:t>Son of Elaine Malbrough and the late Wilson Malbrough, Sr. Brother of Wilson Malbrough, Jr. and wife Cindy, Mona Veron and husband Austin and Sharon Murry and husband Ralph. Brother-in-law of Harry Troxlair.</w:t>
      </w:r>
      <w:r w:rsidRPr="0034080C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4080C">
        <w:rPr>
          <w:rFonts w:ascii="Calibri" w:hAnsi="Calibri" w:cs="Calibri"/>
          <w:sz w:val="30"/>
          <w:szCs w:val="30"/>
        </w:rPr>
        <w:t xml:space="preserve">Age 58 years. </w:t>
      </w:r>
      <w:proofErr w:type="gramStart"/>
      <w:r w:rsidRPr="0034080C">
        <w:rPr>
          <w:rFonts w:ascii="Calibri" w:hAnsi="Calibri" w:cs="Calibri"/>
          <w:sz w:val="30"/>
          <w:szCs w:val="30"/>
        </w:rPr>
        <w:t>A native</w:t>
      </w:r>
      <w:proofErr w:type="gramEnd"/>
      <w:r w:rsidRPr="0034080C">
        <w:rPr>
          <w:rFonts w:ascii="Calibri" w:hAnsi="Calibri" w:cs="Calibri"/>
          <w:sz w:val="30"/>
          <w:szCs w:val="30"/>
        </w:rPr>
        <w:t xml:space="preserve"> of Lutcher and a resident of LaPlace for the past 25 years.</w:t>
      </w:r>
      <w:r w:rsidRPr="0034080C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4080C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West Airline Hwy., LaPlace, LA, on Sunday, November 3, </w:t>
      </w:r>
      <w:proofErr w:type="gramStart"/>
      <w:r w:rsidRPr="0034080C">
        <w:rPr>
          <w:rFonts w:ascii="Calibri" w:hAnsi="Calibri" w:cs="Calibri"/>
          <w:sz w:val="30"/>
          <w:szCs w:val="30"/>
        </w:rPr>
        <w:t>2008</w:t>
      </w:r>
      <w:proofErr w:type="gramEnd"/>
      <w:r w:rsidRPr="0034080C">
        <w:rPr>
          <w:rFonts w:ascii="Calibri" w:hAnsi="Calibri" w:cs="Calibri"/>
          <w:sz w:val="30"/>
          <w:szCs w:val="30"/>
        </w:rPr>
        <w:t xml:space="preserve"> from 5:00 PM to 9:00 PM and on Monday from 11:00 AM to 1:00 PM. Followed by Religious Services at the Funeral Home Chapel at 1:00PM.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4080C">
        <w:rPr>
          <w:rFonts w:ascii="Calibri" w:hAnsi="Calibri" w:cs="Calibri"/>
          <w:sz w:val="30"/>
          <w:szCs w:val="30"/>
        </w:rPr>
        <w:t>Burial in St. Peter Cemetery Reserve, La.</w:t>
      </w:r>
      <w:r w:rsidRPr="0034080C">
        <w:rPr>
          <w:rFonts w:ascii="Calibri" w:hAnsi="Calibri" w:cs="Calibri"/>
          <w:sz w:val="30"/>
          <w:szCs w:val="30"/>
        </w:rPr>
        <w:br/>
      </w:r>
      <w:r w:rsidRPr="0034080C">
        <w:rPr>
          <w:rFonts w:ascii="Calibri" w:hAnsi="Calibri" w:cs="Calibri"/>
          <w:sz w:val="30"/>
          <w:szCs w:val="30"/>
        </w:rPr>
        <w:br/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3483A621" w14:textId="0CC497A1" w:rsidR="00417C4D" w:rsidRDefault="0034080C" w:rsidP="0034080C">
      <w:pPr>
        <w:spacing w:after="0" w:line="240" w:lineRule="auto"/>
      </w:pPr>
      <w:r w:rsidRPr="0034080C">
        <w:rPr>
          <w:rFonts w:ascii="Calibri" w:hAnsi="Calibri" w:cs="Calibri"/>
          <w:sz w:val="30"/>
          <w:szCs w:val="30"/>
        </w:rPr>
        <w:t>Nov. 1, 2008</w:t>
      </w:r>
    </w:p>
    <w:sectPr w:rsidR="00417C4D" w:rsidSect="00CB6FE2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D"/>
    <w:rsid w:val="0009452F"/>
    <w:rsid w:val="000F5DC1"/>
    <w:rsid w:val="0034080C"/>
    <w:rsid w:val="00417C4D"/>
    <w:rsid w:val="00871B72"/>
    <w:rsid w:val="00C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1CC3"/>
  <w15:chartTrackingRefBased/>
  <w15:docId w15:val="{4E039977-D413-45B1-BFA6-D907798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C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866</Characters>
  <Application>Microsoft Office Word</Application>
  <DocSecurity>0</DocSecurity>
  <Lines>15</Lines>
  <Paragraphs>4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2026-02-24T20:21:00Z</dcterms:created>
  <dcterms:modified xsi:type="dcterms:W3CDTF">2026-02-24T20:21:00Z</dcterms:modified>
</cp:coreProperties>
</file>