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224A9" w14:textId="45394556" w:rsidR="001E4B7B" w:rsidRPr="001E4B7B" w:rsidRDefault="00973A81" w:rsidP="001E4B7B">
      <w:pPr>
        <w:shd w:val="clear" w:color="auto" w:fill="FFFFFF"/>
        <w:spacing w:after="0" w:line="240" w:lineRule="auto"/>
        <w:jc w:val="center"/>
        <w:rPr>
          <w:rFonts w:eastAsia="Times New Roman" w:cstheme="minorHAnsi"/>
          <w:color w:val="333333"/>
          <w:sz w:val="40"/>
          <w:szCs w:val="40"/>
        </w:rPr>
      </w:pPr>
      <w:r>
        <w:rPr>
          <w:rFonts w:eastAsia="Times New Roman" w:cstheme="minorHAnsi"/>
          <w:color w:val="333333"/>
          <w:sz w:val="40"/>
          <w:szCs w:val="40"/>
        </w:rPr>
        <w:t>Clarisse (LeBlanc) Miller</w:t>
      </w:r>
    </w:p>
    <w:p w14:paraId="3D452E0D" w14:textId="65239E59" w:rsidR="001E4B7B" w:rsidRDefault="00973A81" w:rsidP="001E4B7B">
      <w:pPr>
        <w:shd w:val="clear" w:color="auto" w:fill="FFFFFF"/>
        <w:spacing w:after="0" w:line="240" w:lineRule="auto"/>
        <w:jc w:val="center"/>
        <w:rPr>
          <w:rFonts w:eastAsia="Times New Roman" w:cstheme="minorHAnsi"/>
          <w:color w:val="333333"/>
          <w:sz w:val="40"/>
          <w:szCs w:val="40"/>
        </w:rPr>
      </w:pPr>
      <w:r>
        <w:rPr>
          <w:rFonts w:eastAsia="Times New Roman" w:cstheme="minorHAnsi"/>
          <w:color w:val="333333"/>
          <w:sz w:val="40"/>
          <w:szCs w:val="40"/>
        </w:rPr>
        <w:t>February 1, 1885 – July 22, 1973</w:t>
      </w:r>
    </w:p>
    <w:p w14:paraId="5E41F341" w14:textId="77777777" w:rsidR="00973A81" w:rsidRPr="00973A81" w:rsidRDefault="00973A81" w:rsidP="001E4B7B">
      <w:pPr>
        <w:shd w:val="clear" w:color="auto" w:fill="FFFFFF"/>
        <w:spacing w:after="0" w:line="240" w:lineRule="auto"/>
        <w:jc w:val="center"/>
        <w:rPr>
          <w:rFonts w:eastAsia="Times New Roman" w:cstheme="minorHAnsi"/>
          <w:color w:val="333333"/>
          <w:sz w:val="24"/>
          <w:szCs w:val="24"/>
        </w:rPr>
      </w:pPr>
    </w:p>
    <w:p w14:paraId="22048D94" w14:textId="77777777" w:rsidR="001E4B7B" w:rsidRDefault="001E4B7B" w:rsidP="001E4B7B">
      <w:pPr>
        <w:shd w:val="clear" w:color="auto" w:fill="FFFFFF"/>
        <w:spacing w:after="0" w:line="240" w:lineRule="auto"/>
        <w:jc w:val="center"/>
        <w:rPr>
          <w:rFonts w:eastAsia="Times New Roman" w:cstheme="minorHAnsi"/>
          <w:color w:val="333333"/>
          <w:sz w:val="24"/>
          <w:szCs w:val="24"/>
        </w:rPr>
      </w:pPr>
    </w:p>
    <w:p w14:paraId="23B82CFA" w14:textId="22855CF0" w:rsidR="001E4B7B" w:rsidRDefault="001E4B7B" w:rsidP="001E4B7B">
      <w:pPr>
        <w:shd w:val="clear" w:color="auto" w:fill="FFFFFF"/>
        <w:spacing w:after="0" w:line="240" w:lineRule="auto"/>
        <w:jc w:val="center"/>
        <w:rPr>
          <w:rFonts w:eastAsia="Times New Roman" w:cstheme="minorHAnsi"/>
          <w:color w:val="333333"/>
          <w:sz w:val="24"/>
          <w:szCs w:val="24"/>
        </w:rPr>
      </w:pPr>
      <w:r>
        <w:rPr>
          <w:rFonts w:eastAsia="Times New Roman" w:cstheme="minorHAnsi"/>
          <w:color w:val="333333"/>
          <w:sz w:val="24"/>
          <w:szCs w:val="24"/>
        </w:rPr>
        <w:t xml:space="preserve">  </w:t>
      </w:r>
      <w:r w:rsidR="00973A81">
        <w:rPr>
          <w:noProof/>
        </w:rPr>
        <w:drawing>
          <wp:inline distT="0" distB="0" distL="0" distR="0" wp14:anchorId="3A275C6A" wp14:editId="7F2ED862">
            <wp:extent cx="4962525" cy="3305503"/>
            <wp:effectExtent l="0" t="0" r="0" b="9525"/>
            <wp:docPr id="341639530"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rotWithShape="1">
                    <a:blip r:embed="rId4" cstate="print">
                      <a:alphaModFix amt="78000"/>
                      <a:extLst>
                        <a:ext uri="{BEBA8EAE-BF5A-486C-A8C5-ECC9F3942E4B}">
                          <a14:imgProps xmlns:a14="http://schemas.microsoft.com/office/drawing/2010/main">
                            <a14:imgLayer r:embed="rId5">
                              <a14:imgEffect>
                                <a14:colorTemperature colorTemp="6278"/>
                              </a14:imgEffect>
                              <a14:imgEffect>
                                <a14:saturation sat="189000"/>
                              </a14:imgEffect>
                              <a14:imgEffect>
                                <a14:brightnessContrast bright="-20000" contrast="60000"/>
                              </a14:imgEffect>
                            </a14:imgLayer>
                          </a14:imgProps>
                        </a:ext>
                        <a:ext uri="{28A0092B-C50C-407E-A947-70E740481C1C}">
                          <a14:useLocalDpi xmlns:a14="http://schemas.microsoft.com/office/drawing/2010/main" val="0"/>
                        </a:ext>
                      </a:extLst>
                    </a:blip>
                    <a:srcRect l="4326" t="3174" r="2565" b="28588"/>
                    <a:stretch>
                      <a:fillRect/>
                    </a:stretch>
                  </pic:blipFill>
                  <pic:spPr bwMode="auto">
                    <a:xfrm>
                      <a:off x="0" y="0"/>
                      <a:ext cx="4966360" cy="3308057"/>
                    </a:xfrm>
                    <a:prstGeom prst="rect">
                      <a:avLst/>
                    </a:prstGeom>
                    <a:noFill/>
                    <a:ln>
                      <a:noFill/>
                    </a:ln>
                    <a:extLst>
                      <a:ext uri="{53640926-AAD7-44D8-BBD7-CCE9431645EC}">
                        <a14:shadowObscured xmlns:a14="http://schemas.microsoft.com/office/drawing/2010/main"/>
                      </a:ext>
                    </a:extLst>
                  </pic:spPr>
                </pic:pic>
              </a:graphicData>
            </a:graphic>
          </wp:inline>
        </w:drawing>
      </w:r>
    </w:p>
    <w:p w14:paraId="6BA22DDD" w14:textId="02759530" w:rsidR="001E4B7B" w:rsidRPr="00E1669D" w:rsidRDefault="00E1669D" w:rsidP="001E4B7B">
      <w:pPr>
        <w:shd w:val="clear" w:color="auto" w:fill="FFFFFF"/>
        <w:spacing w:after="0" w:line="240" w:lineRule="auto"/>
        <w:jc w:val="center"/>
        <w:rPr>
          <w:rFonts w:eastAsia="Times New Roman" w:cstheme="minorHAnsi"/>
          <w:color w:val="333333"/>
          <w:sz w:val="30"/>
          <w:szCs w:val="30"/>
        </w:rPr>
      </w:pPr>
      <w:r w:rsidRPr="00E1669D">
        <w:rPr>
          <w:rFonts w:eastAsia="Times New Roman" w:cstheme="minorHAnsi"/>
          <w:color w:val="333333"/>
          <w:sz w:val="30"/>
          <w:szCs w:val="30"/>
        </w:rPr>
        <w:t xml:space="preserve">Photo by </w:t>
      </w:r>
      <w:r w:rsidR="00973A81">
        <w:rPr>
          <w:rFonts w:eastAsia="Times New Roman" w:cstheme="minorHAnsi"/>
          <w:color w:val="333333"/>
          <w:sz w:val="30"/>
          <w:szCs w:val="30"/>
        </w:rPr>
        <w:t>Mary Agnes Hammett</w:t>
      </w:r>
    </w:p>
    <w:p w14:paraId="0C05DF70" w14:textId="49E4F0EE" w:rsidR="00130FB7" w:rsidRDefault="00E1669D" w:rsidP="00973A81">
      <w:pPr>
        <w:shd w:val="clear" w:color="auto" w:fill="FFFFFF"/>
        <w:spacing w:after="0" w:line="240" w:lineRule="auto"/>
        <w:rPr>
          <w:rFonts w:eastAsia="Times New Roman" w:cstheme="minorHAnsi"/>
          <w:color w:val="333333"/>
          <w:sz w:val="30"/>
          <w:szCs w:val="30"/>
        </w:rPr>
      </w:pPr>
      <w:hyperlink r:id="rId6" w:history="1">
        <w:r w:rsidRPr="00E1669D">
          <w:rPr>
            <w:rStyle w:val="Hyperlink"/>
            <w:rFonts w:eastAsia="Times New Roman" w:cstheme="minorHAnsi"/>
            <w:sz w:val="30"/>
            <w:szCs w:val="30"/>
          </w:rPr>
          <w:br/>
        </w:r>
      </w:hyperlink>
      <w:r w:rsidR="00973A81">
        <w:rPr>
          <w:rFonts w:eastAsia="Times New Roman" w:cstheme="minorHAnsi"/>
          <w:color w:val="333333"/>
          <w:sz w:val="30"/>
          <w:szCs w:val="30"/>
        </w:rPr>
        <w:t>CLARIS MILLER</w:t>
      </w:r>
    </w:p>
    <w:p w14:paraId="4B4EC7FA" w14:textId="38FB1E15" w:rsidR="00973A81" w:rsidRDefault="00973A81" w:rsidP="00973A81">
      <w:pPr>
        <w:shd w:val="clear" w:color="auto" w:fill="FFFFFF"/>
        <w:spacing w:after="0" w:line="240" w:lineRule="auto"/>
        <w:rPr>
          <w:rFonts w:eastAsia="Times New Roman" w:cstheme="minorHAnsi"/>
          <w:color w:val="333333"/>
          <w:sz w:val="30"/>
          <w:szCs w:val="30"/>
        </w:rPr>
      </w:pPr>
    </w:p>
    <w:p w14:paraId="5286905F" w14:textId="59BE8C19" w:rsidR="00973A81" w:rsidRDefault="00973A81" w:rsidP="00973A81">
      <w:pPr>
        <w:shd w:val="clear" w:color="auto" w:fill="FFFFFF"/>
        <w:spacing w:after="0" w:line="240" w:lineRule="auto"/>
        <w:rPr>
          <w:rFonts w:eastAsia="Times New Roman" w:cstheme="minorHAnsi"/>
          <w:color w:val="333333"/>
          <w:sz w:val="30"/>
          <w:szCs w:val="30"/>
        </w:rPr>
      </w:pPr>
      <w:r>
        <w:rPr>
          <w:rFonts w:eastAsia="Times New Roman" w:cstheme="minorHAnsi"/>
          <w:color w:val="333333"/>
          <w:sz w:val="30"/>
          <w:szCs w:val="30"/>
        </w:rPr>
        <w:t xml:space="preserve">   Funeral services for Mrs. Claris Miller of Reserve were held at 10:30 a.m., Tuesday, July 24, from St. Peter’s Catholic Church, Reserve.</w:t>
      </w:r>
    </w:p>
    <w:p w14:paraId="021DAC9D" w14:textId="6FC973D3" w:rsidR="00973A81" w:rsidRDefault="00973A81" w:rsidP="00973A81">
      <w:pPr>
        <w:shd w:val="clear" w:color="auto" w:fill="FFFFFF"/>
        <w:spacing w:after="0" w:line="240" w:lineRule="auto"/>
        <w:rPr>
          <w:rFonts w:eastAsia="Times New Roman" w:cstheme="minorHAnsi"/>
          <w:color w:val="333333"/>
          <w:sz w:val="30"/>
          <w:szCs w:val="30"/>
        </w:rPr>
      </w:pPr>
      <w:r>
        <w:rPr>
          <w:rFonts w:eastAsia="Times New Roman" w:cstheme="minorHAnsi"/>
          <w:color w:val="333333"/>
          <w:sz w:val="30"/>
          <w:szCs w:val="30"/>
        </w:rPr>
        <w:t xml:space="preserve">   Mrs. Miller, the former Claris LeBlanc, a native of Grand Point, died at 4 p.m. Sunday, July 22.  She was 88 years old.</w:t>
      </w:r>
    </w:p>
    <w:p w14:paraId="6323542C" w14:textId="6F071EA0" w:rsidR="00973A81" w:rsidRDefault="00973A81" w:rsidP="00973A81">
      <w:pPr>
        <w:shd w:val="clear" w:color="auto" w:fill="FFFFFF"/>
        <w:spacing w:after="0" w:line="240" w:lineRule="auto"/>
        <w:rPr>
          <w:rFonts w:eastAsia="Times New Roman" w:cstheme="minorHAnsi"/>
          <w:color w:val="333333"/>
          <w:sz w:val="30"/>
          <w:szCs w:val="30"/>
        </w:rPr>
      </w:pPr>
      <w:r>
        <w:rPr>
          <w:rFonts w:eastAsia="Times New Roman" w:cstheme="minorHAnsi"/>
          <w:color w:val="333333"/>
          <w:sz w:val="30"/>
          <w:szCs w:val="30"/>
        </w:rPr>
        <w:t xml:space="preserve">   Her husband, Alfred J. Miller Sr., preceded her in death.  She is survived by three sons, Willie, Alfred Jr. and Clarence Miller all of Reserve, and four daughters, Lois Miller, Reserve; Mrs. Didier (Emily</w:t>
      </w:r>
      <w:r w:rsidR="001706E8">
        <w:rPr>
          <w:rFonts w:eastAsia="Times New Roman" w:cstheme="minorHAnsi"/>
          <w:color w:val="333333"/>
          <w:sz w:val="30"/>
          <w:szCs w:val="30"/>
        </w:rPr>
        <w:t>)</w:t>
      </w:r>
      <w:r>
        <w:rPr>
          <w:rFonts w:eastAsia="Times New Roman" w:cstheme="minorHAnsi"/>
          <w:color w:val="333333"/>
          <w:sz w:val="30"/>
          <w:szCs w:val="30"/>
        </w:rPr>
        <w:t xml:space="preserve"> Bourgeois, Gramercy; Mrs. Ernest (Lilly) Trosclair, Lutcher, and Mrs. Louis (Lydia) Landry of Norco.</w:t>
      </w:r>
    </w:p>
    <w:p w14:paraId="514D3A12" w14:textId="2A2800CB" w:rsidR="00973A81" w:rsidRDefault="00973A81" w:rsidP="00973A81">
      <w:pPr>
        <w:shd w:val="clear" w:color="auto" w:fill="FFFFFF"/>
        <w:spacing w:after="0" w:line="240" w:lineRule="auto"/>
        <w:rPr>
          <w:rFonts w:eastAsia="Times New Roman" w:cstheme="minorHAnsi"/>
          <w:color w:val="333333"/>
          <w:sz w:val="30"/>
          <w:szCs w:val="30"/>
        </w:rPr>
      </w:pPr>
      <w:r>
        <w:rPr>
          <w:rFonts w:eastAsia="Times New Roman" w:cstheme="minorHAnsi"/>
          <w:color w:val="333333"/>
          <w:sz w:val="30"/>
          <w:szCs w:val="30"/>
        </w:rPr>
        <w:t xml:space="preserve">   Twenty-four grandchildren also survive.</w:t>
      </w:r>
    </w:p>
    <w:p w14:paraId="05D7F04F" w14:textId="77777777" w:rsidR="00973A81" w:rsidRDefault="00973A81" w:rsidP="00973A81">
      <w:pPr>
        <w:shd w:val="clear" w:color="auto" w:fill="FFFFFF"/>
        <w:spacing w:after="0" w:line="240" w:lineRule="auto"/>
        <w:rPr>
          <w:rFonts w:eastAsia="Times New Roman" w:cstheme="minorHAnsi"/>
          <w:color w:val="333333"/>
          <w:sz w:val="30"/>
          <w:szCs w:val="30"/>
        </w:rPr>
      </w:pPr>
    </w:p>
    <w:p w14:paraId="298E6986" w14:textId="66420325" w:rsidR="00973A81" w:rsidRDefault="00973A81" w:rsidP="00973A81">
      <w:pPr>
        <w:shd w:val="clear" w:color="auto" w:fill="FFFFFF"/>
        <w:spacing w:after="0" w:line="240" w:lineRule="auto"/>
        <w:rPr>
          <w:rFonts w:eastAsia="Times New Roman" w:cstheme="minorHAnsi"/>
          <w:color w:val="333333"/>
          <w:sz w:val="30"/>
          <w:szCs w:val="30"/>
        </w:rPr>
      </w:pPr>
      <w:proofErr w:type="spellStart"/>
      <w:r>
        <w:rPr>
          <w:rFonts w:eastAsia="Times New Roman" w:cstheme="minorHAnsi"/>
          <w:color w:val="333333"/>
          <w:sz w:val="30"/>
          <w:szCs w:val="30"/>
        </w:rPr>
        <w:t>L’Observ</w:t>
      </w:r>
      <w:r w:rsidR="001706E8">
        <w:rPr>
          <w:rFonts w:eastAsia="Times New Roman" w:cstheme="minorHAnsi"/>
          <w:color w:val="333333"/>
          <w:sz w:val="30"/>
          <w:szCs w:val="30"/>
        </w:rPr>
        <w:t>ateur</w:t>
      </w:r>
      <w:proofErr w:type="spellEnd"/>
      <w:r w:rsidR="001706E8">
        <w:rPr>
          <w:rFonts w:eastAsia="Times New Roman" w:cstheme="minorHAnsi"/>
          <w:color w:val="333333"/>
          <w:sz w:val="30"/>
          <w:szCs w:val="30"/>
        </w:rPr>
        <w:t>, Reserve, Louisiana</w:t>
      </w:r>
    </w:p>
    <w:p w14:paraId="3211C4DC" w14:textId="48EE0A1F" w:rsidR="00973A81" w:rsidRPr="009D57D3" w:rsidRDefault="001706E8" w:rsidP="00973A81">
      <w:pPr>
        <w:shd w:val="clear" w:color="auto" w:fill="FFFFFF"/>
        <w:spacing w:after="0" w:line="240" w:lineRule="auto"/>
        <w:rPr>
          <w:rFonts w:eastAsia="Times New Roman" w:cstheme="minorHAnsi"/>
          <w:bCs/>
          <w:color w:val="333333"/>
          <w:sz w:val="30"/>
          <w:szCs w:val="30"/>
        </w:rPr>
      </w:pPr>
      <w:r>
        <w:rPr>
          <w:rFonts w:eastAsia="Times New Roman" w:cstheme="minorHAnsi"/>
          <w:color w:val="333333"/>
          <w:sz w:val="30"/>
          <w:szCs w:val="30"/>
        </w:rPr>
        <w:t>Thursday, July 26, 1973</w:t>
      </w:r>
      <w:proofErr w:type="gramStart"/>
      <w:r>
        <w:rPr>
          <w:rFonts w:eastAsia="Times New Roman" w:cstheme="minorHAnsi"/>
          <w:color w:val="333333"/>
          <w:sz w:val="30"/>
          <w:szCs w:val="30"/>
        </w:rPr>
        <w:t>, p.</w:t>
      </w:r>
      <w:proofErr w:type="gramEnd"/>
      <w:r>
        <w:rPr>
          <w:rFonts w:eastAsia="Times New Roman" w:cstheme="minorHAnsi"/>
          <w:color w:val="333333"/>
          <w:sz w:val="30"/>
          <w:szCs w:val="30"/>
        </w:rPr>
        <w:t xml:space="preserve"> 4</w:t>
      </w:r>
    </w:p>
    <w:sectPr w:rsidR="00973A81" w:rsidRPr="009D57D3" w:rsidSect="00E1669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7EA"/>
    <w:rsid w:val="00130FB7"/>
    <w:rsid w:val="001706E8"/>
    <w:rsid w:val="001E4B7B"/>
    <w:rsid w:val="004A57EA"/>
    <w:rsid w:val="00664B20"/>
    <w:rsid w:val="00851E82"/>
    <w:rsid w:val="008A13E0"/>
    <w:rsid w:val="00973A81"/>
    <w:rsid w:val="009D57D3"/>
    <w:rsid w:val="00B92D2D"/>
    <w:rsid w:val="00C91DED"/>
    <w:rsid w:val="00E1669D"/>
    <w:rsid w:val="00E52188"/>
    <w:rsid w:val="00EC4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94A1B"/>
  <w15:docId w15:val="{5B6BBE53-4ADA-4402-9D9E-9AF9161A1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91D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7EA"/>
    <w:rPr>
      <w:color w:val="0000FF"/>
      <w:u w:val="single"/>
    </w:rPr>
  </w:style>
  <w:style w:type="character" w:customStyle="1" w:styleId="yiv7518953621">
    <w:name w:val="yiv7518953621"/>
    <w:basedOn w:val="DefaultParagraphFont"/>
    <w:rsid w:val="004A57EA"/>
  </w:style>
  <w:style w:type="character" w:customStyle="1" w:styleId="Heading2Char">
    <w:name w:val="Heading 2 Char"/>
    <w:basedOn w:val="DefaultParagraphFont"/>
    <w:link w:val="Heading2"/>
    <w:uiPriority w:val="9"/>
    <w:rsid w:val="00C91DED"/>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52188"/>
  </w:style>
  <w:style w:type="paragraph" w:styleId="BalloonText">
    <w:name w:val="Balloon Text"/>
    <w:basedOn w:val="Normal"/>
    <w:link w:val="BalloonTextChar"/>
    <w:uiPriority w:val="99"/>
    <w:semiHidden/>
    <w:unhideWhenUsed/>
    <w:rsid w:val="001E4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B7B"/>
    <w:rPr>
      <w:rFonts w:ascii="Tahoma" w:hAnsi="Tahoma" w:cs="Tahoma"/>
      <w:sz w:val="16"/>
      <w:szCs w:val="16"/>
    </w:rPr>
  </w:style>
  <w:style w:type="character" w:styleId="UnresolvedMention">
    <w:name w:val="Unresolved Mention"/>
    <w:basedOn w:val="DefaultParagraphFont"/>
    <w:uiPriority w:val="99"/>
    <w:semiHidden/>
    <w:unhideWhenUsed/>
    <w:rsid w:val="00E16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43186">
      <w:bodyDiv w:val="1"/>
      <w:marLeft w:val="0"/>
      <w:marRight w:val="0"/>
      <w:marTop w:val="0"/>
      <w:marBottom w:val="0"/>
      <w:divBdr>
        <w:top w:val="none" w:sz="0" w:space="0" w:color="auto"/>
        <w:left w:val="none" w:sz="0" w:space="0" w:color="auto"/>
        <w:bottom w:val="none" w:sz="0" w:space="0" w:color="auto"/>
        <w:right w:val="none" w:sz="0" w:space="0" w:color="auto"/>
      </w:divBdr>
      <w:divsChild>
        <w:div w:id="639576971">
          <w:marLeft w:val="480"/>
          <w:marRight w:val="0"/>
          <w:marTop w:val="0"/>
          <w:marBottom w:val="0"/>
          <w:divBdr>
            <w:top w:val="none" w:sz="0" w:space="0" w:color="auto"/>
            <w:left w:val="none" w:sz="0" w:space="0" w:color="auto"/>
            <w:bottom w:val="none" w:sz="0" w:space="0" w:color="auto"/>
            <w:right w:val="none" w:sz="0" w:space="0" w:color="auto"/>
          </w:divBdr>
        </w:div>
        <w:div w:id="1863392452">
          <w:marLeft w:val="480"/>
          <w:marRight w:val="240"/>
          <w:marTop w:val="360"/>
          <w:marBottom w:val="360"/>
          <w:divBdr>
            <w:top w:val="none" w:sz="0" w:space="0" w:color="auto"/>
            <w:left w:val="none" w:sz="0" w:space="0" w:color="auto"/>
            <w:bottom w:val="none" w:sz="0" w:space="0" w:color="auto"/>
            <w:right w:val="none" w:sz="0" w:space="0" w:color="auto"/>
          </w:divBdr>
          <w:divsChild>
            <w:div w:id="2875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0740">
      <w:bodyDiv w:val="1"/>
      <w:marLeft w:val="0"/>
      <w:marRight w:val="0"/>
      <w:marTop w:val="0"/>
      <w:marBottom w:val="0"/>
      <w:divBdr>
        <w:top w:val="none" w:sz="0" w:space="0" w:color="auto"/>
        <w:left w:val="none" w:sz="0" w:space="0" w:color="auto"/>
        <w:bottom w:val="none" w:sz="0" w:space="0" w:color="auto"/>
        <w:right w:val="none" w:sz="0" w:space="0" w:color="auto"/>
      </w:divBdr>
      <w:divsChild>
        <w:div w:id="13188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1110665">
              <w:marLeft w:val="0"/>
              <w:marRight w:val="0"/>
              <w:marTop w:val="0"/>
              <w:marBottom w:val="0"/>
              <w:divBdr>
                <w:top w:val="none" w:sz="0" w:space="0" w:color="auto"/>
                <w:left w:val="none" w:sz="0" w:space="0" w:color="auto"/>
                <w:bottom w:val="none" w:sz="0" w:space="0" w:color="auto"/>
                <w:right w:val="none" w:sz="0" w:space="0" w:color="auto"/>
              </w:divBdr>
              <w:divsChild>
                <w:div w:id="1816408667">
                  <w:marLeft w:val="480"/>
                  <w:marRight w:val="0"/>
                  <w:marTop w:val="0"/>
                  <w:marBottom w:val="0"/>
                  <w:divBdr>
                    <w:top w:val="none" w:sz="0" w:space="0" w:color="auto"/>
                    <w:left w:val="none" w:sz="0" w:space="0" w:color="auto"/>
                    <w:bottom w:val="none" w:sz="0" w:space="0" w:color="auto"/>
                    <w:right w:val="none" w:sz="0" w:space="0" w:color="auto"/>
                  </w:divBdr>
                </w:div>
                <w:div w:id="1469476707">
                  <w:marLeft w:val="480"/>
                  <w:marRight w:val="240"/>
                  <w:marTop w:val="360"/>
                  <w:marBottom w:val="360"/>
                  <w:divBdr>
                    <w:top w:val="none" w:sz="0" w:space="0" w:color="auto"/>
                    <w:left w:val="none" w:sz="0" w:space="0" w:color="auto"/>
                    <w:bottom w:val="none" w:sz="0" w:space="0" w:color="auto"/>
                    <w:right w:val="none" w:sz="0" w:space="0" w:color="auto"/>
                  </w:divBdr>
                  <w:divsChild>
                    <w:div w:id="19732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166534">
      <w:bodyDiv w:val="1"/>
      <w:marLeft w:val="0"/>
      <w:marRight w:val="0"/>
      <w:marTop w:val="0"/>
      <w:marBottom w:val="0"/>
      <w:divBdr>
        <w:top w:val="none" w:sz="0" w:space="0" w:color="auto"/>
        <w:left w:val="none" w:sz="0" w:space="0" w:color="auto"/>
        <w:bottom w:val="none" w:sz="0" w:space="0" w:color="auto"/>
        <w:right w:val="none" w:sz="0" w:space="0" w:color="auto"/>
      </w:divBdr>
      <w:divsChild>
        <w:div w:id="715392432">
          <w:marLeft w:val="480"/>
          <w:marRight w:val="0"/>
          <w:marTop w:val="360"/>
          <w:marBottom w:val="0"/>
          <w:divBdr>
            <w:top w:val="none" w:sz="0" w:space="0" w:color="auto"/>
            <w:left w:val="none" w:sz="0" w:space="0" w:color="auto"/>
            <w:bottom w:val="none" w:sz="0" w:space="0" w:color="auto"/>
            <w:right w:val="none" w:sz="0" w:space="0" w:color="auto"/>
          </w:divBdr>
        </w:div>
        <w:div w:id="1238512871">
          <w:marLeft w:val="480"/>
          <w:marRight w:val="0"/>
          <w:marTop w:val="0"/>
          <w:marBottom w:val="0"/>
          <w:divBdr>
            <w:top w:val="none" w:sz="0" w:space="0" w:color="auto"/>
            <w:left w:val="none" w:sz="0" w:space="0" w:color="auto"/>
            <w:bottom w:val="none" w:sz="0" w:space="0" w:color="auto"/>
            <w:right w:val="none" w:sz="0" w:space="0" w:color="auto"/>
          </w:divBdr>
        </w:div>
        <w:div w:id="2102869726">
          <w:marLeft w:val="480"/>
          <w:marRight w:val="240"/>
          <w:marTop w:val="360"/>
          <w:marBottom w:val="360"/>
          <w:divBdr>
            <w:top w:val="none" w:sz="0" w:space="0" w:color="auto"/>
            <w:left w:val="none" w:sz="0" w:space="0" w:color="auto"/>
            <w:bottom w:val="none" w:sz="0" w:space="0" w:color="auto"/>
            <w:right w:val="none" w:sz="0" w:space="0" w:color="auto"/>
          </w:divBdr>
          <w:divsChild>
            <w:div w:id="6502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02837">
      <w:bodyDiv w:val="1"/>
      <w:marLeft w:val="0"/>
      <w:marRight w:val="0"/>
      <w:marTop w:val="0"/>
      <w:marBottom w:val="0"/>
      <w:divBdr>
        <w:top w:val="none" w:sz="0" w:space="0" w:color="auto"/>
        <w:left w:val="none" w:sz="0" w:space="0" w:color="auto"/>
        <w:bottom w:val="none" w:sz="0" w:space="0" w:color="auto"/>
        <w:right w:val="none" w:sz="0" w:space="0" w:color="auto"/>
      </w:divBdr>
      <w:divsChild>
        <w:div w:id="9268404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29773478">
              <w:marLeft w:val="0"/>
              <w:marRight w:val="0"/>
              <w:marTop w:val="0"/>
              <w:marBottom w:val="0"/>
              <w:divBdr>
                <w:top w:val="none" w:sz="0" w:space="0" w:color="auto"/>
                <w:left w:val="none" w:sz="0" w:space="0" w:color="auto"/>
                <w:bottom w:val="none" w:sz="0" w:space="0" w:color="auto"/>
                <w:right w:val="none" w:sz="0" w:space="0" w:color="auto"/>
              </w:divBdr>
              <w:divsChild>
                <w:div w:id="1487353850">
                  <w:marLeft w:val="480"/>
                  <w:marRight w:val="0"/>
                  <w:marTop w:val="0"/>
                  <w:marBottom w:val="0"/>
                  <w:divBdr>
                    <w:top w:val="none" w:sz="0" w:space="0" w:color="auto"/>
                    <w:left w:val="none" w:sz="0" w:space="0" w:color="auto"/>
                    <w:bottom w:val="none" w:sz="0" w:space="0" w:color="auto"/>
                    <w:right w:val="none" w:sz="0" w:space="0" w:color="auto"/>
                  </w:divBdr>
                </w:div>
                <w:div w:id="290786728">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indagrave.com/memorial/177784133/sponsor" TargetMode="Externa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146</Words>
  <Characters>714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2026-02-25T17:14:00Z</dcterms:created>
  <dcterms:modified xsi:type="dcterms:W3CDTF">2026-02-25T17:14:00Z</dcterms:modified>
</cp:coreProperties>
</file>