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2190" w14:textId="48BB33F3" w:rsidR="000C7551" w:rsidRPr="00514311" w:rsidRDefault="00D03352" w:rsidP="000C7551">
      <w:pPr>
        <w:spacing w:after="0" w:line="240" w:lineRule="auto"/>
        <w:jc w:val="center"/>
        <w:rPr>
          <w:rFonts w:cstheme="minorHAnsi"/>
          <w:color w:val="36322D"/>
          <w:sz w:val="40"/>
          <w:szCs w:val="40"/>
          <w:shd w:val="clear" w:color="auto" w:fill="FAFAFA"/>
        </w:rPr>
      </w:pPr>
      <w:r>
        <w:rPr>
          <w:rFonts w:cstheme="minorHAnsi"/>
          <w:color w:val="36322D"/>
          <w:sz w:val="40"/>
          <w:szCs w:val="40"/>
          <w:shd w:val="clear" w:color="auto" w:fill="FAFAFA"/>
        </w:rPr>
        <w:t>Audrey Louise (</w:t>
      </w:r>
      <w:proofErr w:type="spellStart"/>
      <w:r>
        <w:rPr>
          <w:rFonts w:cstheme="minorHAnsi"/>
          <w:color w:val="36322D"/>
          <w:sz w:val="40"/>
          <w:szCs w:val="40"/>
          <w:shd w:val="clear" w:color="auto" w:fill="FAFAFA"/>
        </w:rPr>
        <w:t>Wempren</w:t>
      </w:r>
      <w:proofErr w:type="spellEnd"/>
      <w:r>
        <w:rPr>
          <w:rFonts w:cstheme="minorHAnsi"/>
          <w:color w:val="36322D"/>
          <w:sz w:val="40"/>
          <w:szCs w:val="40"/>
          <w:shd w:val="clear" w:color="auto" w:fill="FAFAFA"/>
        </w:rPr>
        <w:t>)</w:t>
      </w:r>
      <w:r w:rsidR="000C7551" w:rsidRPr="00514311">
        <w:rPr>
          <w:rFonts w:cstheme="minorHAnsi"/>
          <w:color w:val="36322D"/>
          <w:sz w:val="40"/>
          <w:szCs w:val="40"/>
          <w:shd w:val="clear" w:color="auto" w:fill="FAFAFA"/>
        </w:rPr>
        <w:t xml:space="preserve"> Millet</w:t>
      </w:r>
    </w:p>
    <w:p w14:paraId="29F775A5" w14:textId="607C266A" w:rsidR="000C7551" w:rsidRPr="00514311" w:rsidRDefault="00D03352" w:rsidP="000C7551">
      <w:pPr>
        <w:spacing w:after="0" w:line="240" w:lineRule="auto"/>
        <w:jc w:val="center"/>
        <w:rPr>
          <w:rFonts w:cstheme="minorHAnsi"/>
          <w:color w:val="36322D"/>
          <w:sz w:val="40"/>
          <w:szCs w:val="40"/>
          <w:shd w:val="clear" w:color="auto" w:fill="FAFAFA"/>
        </w:rPr>
      </w:pPr>
      <w:r>
        <w:rPr>
          <w:rFonts w:cstheme="minorHAnsi"/>
          <w:color w:val="36322D"/>
          <w:sz w:val="40"/>
          <w:szCs w:val="40"/>
          <w:shd w:val="clear" w:color="auto" w:fill="FAFAFA"/>
        </w:rPr>
        <w:t>March 12, 1922 – May 29, 2008</w:t>
      </w:r>
    </w:p>
    <w:p w14:paraId="1568F6D0" w14:textId="77777777" w:rsidR="00514311" w:rsidRPr="00D03352" w:rsidRDefault="00514311" w:rsidP="000C7551">
      <w:pPr>
        <w:spacing w:after="0" w:line="240" w:lineRule="auto"/>
        <w:jc w:val="center"/>
        <w:rPr>
          <w:rFonts w:cstheme="minorHAnsi"/>
          <w:color w:val="36322D"/>
          <w:sz w:val="30"/>
          <w:szCs w:val="30"/>
          <w:shd w:val="clear" w:color="auto" w:fill="FAFAFA"/>
        </w:rPr>
      </w:pPr>
    </w:p>
    <w:p w14:paraId="76D1420E" w14:textId="1018F27A" w:rsidR="000C7551" w:rsidRPr="000C7551" w:rsidRDefault="00D03352" w:rsidP="000C7551">
      <w:pPr>
        <w:spacing w:after="0" w:line="240" w:lineRule="auto"/>
        <w:jc w:val="center"/>
        <w:rPr>
          <w:rFonts w:cstheme="minorHAnsi"/>
          <w:color w:val="36322D"/>
          <w:sz w:val="24"/>
          <w:szCs w:val="24"/>
          <w:shd w:val="clear" w:color="auto" w:fill="FAFAFA"/>
        </w:rPr>
      </w:pPr>
      <w:r>
        <w:rPr>
          <w:noProof/>
        </w:rPr>
        <w:drawing>
          <wp:inline distT="0" distB="0" distL="0" distR="0" wp14:anchorId="27811937" wp14:editId="5CE530C6">
            <wp:extent cx="3590925" cy="2894608"/>
            <wp:effectExtent l="0" t="0" r="0" b="1270"/>
            <wp:docPr id="142178955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056" cy="29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11A4" w14:textId="53F7F31D" w:rsidR="000C7551" w:rsidRPr="00094A6D" w:rsidRDefault="000C7551" w:rsidP="000C7551">
      <w:pPr>
        <w:spacing w:after="0" w:line="240" w:lineRule="auto"/>
        <w:jc w:val="center"/>
        <w:rPr>
          <w:rFonts w:cstheme="minorHAnsi"/>
          <w:color w:val="36322D"/>
          <w:sz w:val="30"/>
          <w:szCs w:val="30"/>
          <w:shd w:val="clear" w:color="auto" w:fill="FAFAFA"/>
        </w:rPr>
      </w:pPr>
      <w:r w:rsidRPr="00094A6D">
        <w:rPr>
          <w:rFonts w:cstheme="minorHAnsi"/>
          <w:color w:val="36322D"/>
          <w:sz w:val="30"/>
          <w:szCs w:val="30"/>
          <w:shd w:val="clear" w:color="auto" w:fill="FAFAFA"/>
        </w:rPr>
        <w:t xml:space="preserve">Photo by </w:t>
      </w:r>
      <w:r w:rsidR="00D03352">
        <w:rPr>
          <w:rFonts w:cstheme="minorHAnsi"/>
          <w:color w:val="36322D"/>
          <w:sz w:val="30"/>
          <w:szCs w:val="30"/>
          <w:shd w:val="clear" w:color="auto" w:fill="FAFAFA"/>
        </w:rPr>
        <w:t>Mary Agnes Hammett</w:t>
      </w:r>
    </w:p>
    <w:p w14:paraId="3311927A" w14:textId="77777777" w:rsidR="000C7551" w:rsidRPr="00094A6D" w:rsidRDefault="000C7551" w:rsidP="000C7551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</w:p>
    <w:p w14:paraId="11F148FB" w14:textId="77777777" w:rsid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Audrey </w:t>
      </w:r>
      <w:proofErr w:type="spellStart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>Wempren</w:t>
      </w:r>
      <w:proofErr w:type="spellEnd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 Millet left this world to be with Jesus on Wednesday, May 28, </w:t>
      </w:r>
      <w:proofErr w:type="gramStart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>2008</w:t>
      </w:r>
      <w:proofErr w:type="gramEnd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 at 5:30 p.m. </w:t>
      </w:r>
    </w:p>
    <w:p w14:paraId="6656AC83" w14:textId="77777777" w:rsid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</w:p>
    <w:p w14:paraId="74997898" w14:textId="77777777" w:rsid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Wife of the late Edward J. Millet. Mother and mother-in-law of Kirt and Mae </w:t>
      </w:r>
      <w:proofErr w:type="spellStart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>Mae</w:t>
      </w:r>
      <w:proofErr w:type="spellEnd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 Millet, Catherine M. and Quill Barbier and Dolly M. Pike and her late husband, Ron. Also survived by 7 grandchildren and 3 great-grandchildren. </w:t>
      </w:r>
    </w:p>
    <w:p w14:paraId="26D4D9F8" w14:textId="77777777" w:rsid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</w:p>
    <w:p w14:paraId="05C794A1" w14:textId="3EB452AF" w:rsid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Daughter of the late Honore and Alexina Root Wempren. Sister of the late Sonny, Bill and Roy Wempren. Age 86 years. </w:t>
      </w:r>
      <w:proofErr w:type="gramStart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>A native</w:t>
      </w:r>
      <w:proofErr w:type="gramEnd"/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 xml:space="preserve"> and resident of LaPlace, LA.</w:t>
      </w:r>
    </w:p>
    <w:p w14:paraId="5EC1432E" w14:textId="77777777" w:rsid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br/>
        <w:t>New Orleans Times Picayune (L</w:t>
      </w:r>
      <w:r>
        <w:rPr>
          <w:rFonts w:cstheme="minorHAnsi"/>
          <w:color w:val="36322D"/>
          <w:sz w:val="30"/>
          <w:szCs w:val="30"/>
          <w:shd w:val="clear" w:color="auto" w:fill="FAFAFA"/>
        </w:rPr>
        <w:t>ouisiana</w:t>
      </w:r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>)</w:t>
      </w:r>
    </w:p>
    <w:p w14:paraId="1154F17A" w14:textId="7220C399" w:rsidR="00E738F3" w:rsidRPr="00D03352" w:rsidRDefault="00D03352" w:rsidP="00D03352">
      <w:pPr>
        <w:spacing w:after="0" w:line="240" w:lineRule="auto"/>
        <w:rPr>
          <w:rFonts w:cstheme="minorHAnsi"/>
          <w:color w:val="36322D"/>
          <w:sz w:val="30"/>
          <w:szCs w:val="30"/>
          <w:shd w:val="clear" w:color="auto" w:fill="FAFAFA"/>
        </w:rPr>
      </w:pPr>
      <w:r w:rsidRPr="00D03352">
        <w:rPr>
          <w:rFonts w:cstheme="minorHAnsi"/>
          <w:color w:val="36322D"/>
          <w:sz w:val="30"/>
          <w:szCs w:val="30"/>
          <w:shd w:val="clear" w:color="auto" w:fill="FAFAFA"/>
        </w:rPr>
        <w:t>May 30, 2008</w:t>
      </w:r>
    </w:p>
    <w:sectPr w:rsidR="00E738F3" w:rsidRPr="00D03352" w:rsidSect="00791D6A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F3"/>
    <w:rsid w:val="00094A6D"/>
    <w:rsid w:val="000C7551"/>
    <w:rsid w:val="00514311"/>
    <w:rsid w:val="00643A2B"/>
    <w:rsid w:val="00664B20"/>
    <w:rsid w:val="00791D6A"/>
    <w:rsid w:val="00972D70"/>
    <w:rsid w:val="00D03352"/>
    <w:rsid w:val="00E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BBA2"/>
  <w15:docId w15:val="{5B6BBE53-4ADA-4402-9D9E-9AF9161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518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2026-02-25T19:38:00Z</dcterms:created>
  <dcterms:modified xsi:type="dcterms:W3CDTF">2026-02-25T19:38:00Z</dcterms:modified>
</cp:coreProperties>
</file>