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18A6" w14:textId="1BEA5BAC" w:rsidR="00383FE6" w:rsidRPr="00383FE6" w:rsidRDefault="00FC5E1D" w:rsidP="00383FE6">
      <w:pPr>
        <w:spacing w:after="0" w:line="240" w:lineRule="auto"/>
        <w:jc w:val="center"/>
        <w:rPr>
          <w:rFonts w:cstheme="minorHAnsi"/>
          <w:color w:val="36322D"/>
          <w:sz w:val="40"/>
          <w:szCs w:val="40"/>
        </w:rPr>
      </w:pPr>
      <w:r>
        <w:rPr>
          <w:rFonts w:cstheme="minorHAnsi"/>
          <w:color w:val="36322D"/>
          <w:sz w:val="40"/>
          <w:szCs w:val="40"/>
        </w:rPr>
        <w:t>Joseph Ernest</w:t>
      </w:r>
      <w:r w:rsidR="00383FE6">
        <w:rPr>
          <w:rFonts w:cstheme="minorHAnsi"/>
          <w:color w:val="36322D"/>
          <w:sz w:val="40"/>
          <w:szCs w:val="40"/>
        </w:rPr>
        <w:t xml:space="preserve"> Millet</w:t>
      </w:r>
    </w:p>
    <w:p w14:paraId="76DF846C" w14:textId="5ABF1603" w:rsidR="00383FE6" w:rsidRPr="00383FE6" w:rsidRDefault="00FC5E1D" w:rsidP="00383FE6">
      <w:pPr>
        <w:spacing w:after="0" w:line="240" w:lineRule="auto"/>
        <w:jc w:val="center"/>
        <w:rPr>
          <w:rFonts w:cstheme="minorHAnsi"/>
          <w:color w:val="36322D"/>
          <w:sz w:val="40"/>
          <w:szCs w:val="40"/>
        </w:rPr>
      </w:pPr>
      <w:r>
        <w:rPr>
          <w:rFonts w:cstheme="minorHAnsi"/>
          <w:color w:val="36322D"/>
          <w:sz w:val="40"/>
          <w:szCs w:val="40"/>
        </w:rPr>
        <w:t>March 4, 1898 – February 19, 1990</w:t>
      </w:r>
    </w:p>
    <w:p w14:paraId="19787510" w14:textId="02E9FA35" w:rsidR="00263EC8" w:rsidRPr="00FC5E1D" w:rsidRDefault="00263EC8" w:rsidP="00EA739F">
      <w:pPr>
        <w:spacing w:after="0" w:line="240" w:lineRule="auto"/>
        <w:jc w:val="center"/>
        <w:rPr>
          <w:rFonts w:cstheme="minorHAnsi"/>
          <w:color w:val="36322D"/>
          <w:sz w:val="30"/>
          <w:szCs w:val="30"/>
        </w:rPr>
      </w:pPr>
      <w:r>
        <w:rPr>
          <w:rFonts w:cstheme="minorHAnsi"/>
          <w:color w:val="36322D"/>
          <w:sz w:val="24"/>
          <w:szCs w:val="24"/>
        </w:rPr>
        <w:t xml:space="preserve"> </w:t>
      </w:r>
    </w:p>
    <w:p w14:paraId="23DCFEA6" w14:textId="78D51DA0" w:rsidR="00EA739F" w:rsidRDefault="00263EC8" w:rsidP="00EA739F">
      <w:pPr>
        <w:spacing w:after="0" w:line="240" w:lineRule="auto"/>
        <w:jc w:val="center"/>
        <w:rPr>
          <w:rFonts w:cstheme="minorHAnsi"/>
          <w:color w:val="36322D"/>
          <w:sz w:val="24"/>
          <w:szCs w:val="24"/>
        </w:rPr>
      </w:pPr>
      <w:r>
        <w:rPr>
          <w:rFonts w:cstheme="minorHAnsi"/>
          <w:color w:val="36322D"/>
          <w:sz w:val="24"/>
          <w:szCs w:val="24"/>
        </w:rPr>
        <w:t xml:space="preserve"> </w:t>
      </w:r>
      <w:r w:rsidR="00FC5E1D">
        <w:rPr>
          <w:noProof/>
        </w:rPr>
        <w:drawing>
          <wp:inline distT="0" distB="0" distL="0" distR="0" wp14:anchorId="34A9DD2D" wp14:editId="62BC9CB8">
            <wp:extent cx="5629275" cy="1933575"/>
            <wp:effectExtent l="0" t="0" r="9525" b="9525"/>
            <wp:docPr id="49916084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84B4" w14:textId="1EF52B88" w:rsidR="00383FE6" w:rsidRPr="00383FE6" w:rsidRDefault="00383FE6" w:rsidP="00EA739F">
      <w:pPr>
        <w:spacing w:after="0" w:line="240" w:lineRule="auto"/>
        <w:jc w:val="center"/>
        <w:rPr>
          <w:rFonts w:cstheme="minorHAnsi"/>
          <w:color w:val="36322D"/>
          <w:sz w:val="30"/>
          <w:szCs w:val="30"/>
        </w:rPr>
      </w:pPr>
      <w:r w:rsidRPr="00383FE6">
        <w:rPr>
          <w:rFonts w:cstheme="minorHAnsi"/>
          <w:color w:val="36322D"/>
          <w:sz w:val="30"/>
          <w:szCs w:val="30"/>
        </w:rPr>
        <w:t xml:space="preserve">Photo by </w:t>
      </w:r>
      <w:r w:rsidR="00FC5E1D">
        <w:rPr>
          <w:rFonts w:cstheme="minorHAnsi"/>
          <w:color w:val="36322D"/>
          <w:sz w:val="30"/>
          <w:szCs w:val="30"/>
        </w:rPr>
        <w:t>Bobby</w:t>
      </w:r>
    </w:p>
    <w:p w14:paraId="0B75F765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75A61386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FC5E1D">
        <w:rPr>
          <w:rFonts w:cstheme="minorHAnsi"/>
          <w:color w:val="36322D"/>
          <w:sz w:val="30"/>
          <w:szCs w:val="30"/>
        </w:rPr>
        <w:t xml:space="preserve">Joseph Ernest Millet, a native and resident of Laplace, Louisiana, died Monday 19 Feb 1990 at 7:42 p.m. at age 91 years. </w:t>
      </w:r>
    </w:p>
    <w:p w14:paraId="05B6D460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74FC3598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FC5E1D">
        <w:rPr>
          <w:rFonts w:cstheme="minorHAnsi"/>
          <w:color w:val="36322D"/>
          <w:sz w:val="30"/>
          <w:szCs w:val="30"/>
        </w:rPr>
        <w:t xml:space="preserve">He was the husband of Julia Pastureau Millet and the father of Ray Millet, </w:t>
      </w:r>
      <w:r w:rsidRPr="00FC5E1D">
        <w:rPr>
          <w:rFonts w:cstheme="minorHAnsi"/>
          <w:color w:val="36322D"/>
          <w:sz w:val="30"/>
          <w:szCs w:val="30"/>
        </w:rPr>
        <w:t>Mrs.</w:t>
      </w:r>
      <w:r w:rsidRPr="00FC5E1D">
        <w:rPr>
          <w:rFonts w:cstheme="minorHAnsi"/>
          <w:color w:val="36322D"/>
          <w:sz w:val="30"/>
          <w:szCs w:val="30"/>
        </w:rPr>
        <w:t xml:space="preserve"> Bertram (Ann) Madere and the late Jerome Millet. He was the brother of </w:t>
      </w:r>
      <w:r w:rsidRPr="00FC5E1D">
        <w:rPr>
          <w:rFonts w:cstheme="minorHAnsi"/>
          <w:color w:val="36322D"/>
          <w:sz w:val="30"/>
          <w:szCs w:val="30"/>
        </w:rPr>
        <w:t>Mrs.</w:t>
      </w:r>
      <w:r w:rsidRPr="00FC5E1D">
        <w:rPr>
          <w:rFonts w:cstheme="minorHAnsi"/>
          <w:color w:val="36322D"/>
          <w:sz w:val="30"/>
          <w:szCs w:val="30"/>
        </w:rPr>
        <w:t xml:space="preserve"> Josepha Boudreaux and the late Marcelle Clement and Estelle Faucheaux. Also survived by 6 grandchildren and 3 great-grandchildren. </w:t>
      </w:r>
    </w:p>
    <w:p w14:paraId="5E798CCE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</w:p>
    <w:p w14:paraId="420FDDA6" w14:textId="77777777" w:rsidR="00FC5E1D" w:rsidRDefault="00FC5E1D" w:rsidP="00383FE6">
      <w:pPr>
        <w:spacing w:after="0" w:line="240" w:lineRule="auto"/>
        <w:rPr>
          <w:rFonts w:cstheme="minorHAnsi"/>
          <w:i/>
          <w:iCs/>
          <w:color w:val="36322D"/>
          <w:sz w:val="30"/>
          <w:szCs w:val="30"/>
        </w:rPr>
      </w:pPr>
      <w:r w:rsidRPr="00FC5E1D">
        <w:rPr>
          <w:rFonts w:cstheme="minorHAnsi"/>
          <w:color w:val="36322D"/>
          <w:sz w:val="30"/>
          <w:szCs w:val="30"/>
        </w:rPr>
        <w:t>Services were Thursday 22 Feb 1990 at St Joan of Arc Catholic Church, Laplace, with interment in St Peter Cemetery, Reserve, Louisiana.</w:t>
      </w:r>
      <w:r w:rsidRPr="00FC5E1D">
        <w:rPr>
          <w:rFonts w:cstheme="minorHAnsi"/>
          <w:color w:val="36322D"/>
          <w:sz w:val="30"/>
          <w:szCs w:val="30"/>
        </w:rPr>
        <w:br/>
      </w:r>
    </w:p>
    <w:p w14:paraId="6632392E" w14:textId="77777777" w:rsid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FC5E1D">
        <w:rPr>
          <w:rFonts w:cstheme="minorHAnsi"/>
          <w:color w:val="36322D"/>
          <w:sz w:val="30"/>
          <w:szCs w:val="30"/>
        </w:rPr>
        <w:t xml:space="preserve">The Times-Picayune, </w:t>
      </w:r>
      <w:r>
        <w:rPr>
          <w:rFonts w:cstheme="minorHAnsi"/>
          <w:color w:val="36322D"/>
          <w:sz w:val="30"/>
          <w:szCs w:val="30"/>
        </w:rPr>
        <w:t>New Orleans, Louisiana</w:t>
      </w:r>
    </w:p>
    <w:p w14:paraId="4FBD368E" w14:textId="0110379D" w:rsidR="00383FE6" w:rsidRPr="00FC5E1D" w:rsidRDefault="00FC5E1D" w:rsidP="00383FE6">
      <w:pPr>
        <w:spacing w:after="0" w:line="240" w:lineRule="auto"/>
        <w:rPr>
          <w:rFonts w:cstheme="minorHAnsi"/>
          <w:color w:val="36322D"/>
          <w:sz w:val="30"/>
          <w:szCs w:val="30"/>
        </w:rPr>
      </w:pPr>
      <w:r w:rsidRPr="00FC5E1D">
        <w:rPr>
          <w:rFonts w:cstheme="minorHAnsi"/>
          <w:color w:val="36322D"/>
          <w:sz w:val="30"/>
          <w:szCs w:val="30"/>
        </w:rPr>
        <w:t>21 Feb 1990</w:t>
      </w:r>
    </w:p>
    <w:sectPr w:rsidR="00383FE6" w:rsidRPr="00FC5E1D" w:rsidSect="00E307E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45"/>
    <w:rsid w:val="000C7D45"/>
    <w:rsid w:val="00103FC0"/>
    <w:rsid w:val="00263EC8"/>
    <w:rsid w:val="00383FE6"/>
    <w:rsid w:val="0065179E"/>
    <w:rsid w:val="00894606"/>
    <w:rsid w:val="00A447CE"/>
    <w:rsid w:val="00E307E6"/>
    <w:rsid w:val="00EA739F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4903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3429852default-style">
    <w:name w:val="yiv0103429852default-style"/>
    <w:basedOn w:val="Normal"/>
    <w:rsid w:val="000C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551683501default-style">
    <w:name w:val="yiv6551683501default-style"/>
    <w:basedOn w:val="Normal"/>
    <w:rsid w:val="0089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564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2026-02-26T17:30:00Z</dcterms:created>
  <dcterms:modified xsi:type="dcterms:W3CDTF">2026-02-26T17:30:00Z</dcterms:modified>
</cp:coreProperties>
</file>