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8E57" w14:textId="22A35A39" w:rsidR="00FF39AE" w:rsidRPr="00FF39AE" w:rsidRDefault="000119F2" w:rsidP="00FF39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</w:rPr>
      </w:pPr>
      <w:r>
        <w:rPr>
          <w:rFonts w:eastAsia="Times New Roman" w:cstheme="minorHAnsi"/>
          <w:color w:val="000000"/>
          <w:sz w:val="40"/>
          <w:szCs w:val="40"/>
        </w:rPr>
        <w:t>Cathrine (Caronna) Mule</w:t>
      </w:r>
    </w:p>
    <w:p w14:paraId="618ABE63" w14:textId="188FB41E" w:rsidR="00FF39AE" w:rsidRDefault="000119F2" w:rsidP="00FF39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</w:rPr>
      </w:pPr>
      <w:r>
        <w:rPr>
          <w:rFonts w:eastAsia="Times New Roman" w:cstheme="minorHAnsi"/>
          <w:color w:val="000000"/>
          <w:sz w:val="40"/>
          <w:szCs w:val="40"/>
        </w:rPr>
        <w:t>October 28, 1924 – April 18, 2005</w:t>
      </w:r>
    </w:p>
    <w:p w14:paraId="2C8F9AC1" w14:textId="77777777" w:rsidR="000119F2" w:rsidRPr="00FF39AE" w:rsidRDefault="000119F2" w:rsidP="00FF39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0"/>
          <w:szCs w:val="30"/>
        </w:rPr>
      </w:pPr>
    </w:p>
    <w:p w14:paraId="579FE38A" w14:textId="7B7D269C" w:rsidR="00FF39AE" w:rsidRDefault="000119F2" w:rsidP="00FF39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4FD104C2" wp14:editId="10E85210">
            <wp:extent cx="3857625" cy="2621207"/>
            <wp:effectExtent l="0" t="0" r="0" b="8255"/>
            <wp:docPr id="218028007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217" cy="262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E839F" w14:textId="6C6716E9" w:rsidR="00873840" w:rsidRPr="00FF39AE" w:rsidRDefault="00873840" w:rsidP="00FF39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0"/>
          <w:szCs w:val="30"/>
        </w:rPr>
      </w:pPr>
      <w:r>
        <w:rPr>
          <w:rFonts w:eastAsia="Times New Roman" w:cstheme="minorHAnsi"/>
          <w:color w:val="000000"/>
          <w:sz w:val="30"/>
          <w:szCs w:val="30"/>
        </w:rPr>
        <w:t xml:space="preserve">Photo by </w:t>
      </w:r>
      <w:r w:rsidR="000119F2">
        <w:rPr>
          <w:rFonts w:eastAsia="Times New Roman" w:cstheme="minorHAnsi"/>
          <w:color w:val="000000"/>
          <w:sz w:val="30"/>
          <w:szCs w:val="30"/>
        </w:rPr>
        <w:t>Team T-Lo</w:t>
      </w:r>
    </w:p>
    <w:p w14:paraId="3E0441B1" w14:textId="77777777" w:rsidR="00FF39AE" w:rsidRPr="00FF39AE" w:rsidRDefault="00FF39AE" w:rsidP="00CE74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0"/>
          <w:szCs w:val="30"/>
        </w:rPr>
      </w:pPr>
    </w:p>
    <w:p w14:paraId="38B41719" w14:textId="77777777" w:rsidR="000119F2" w:rsidRDefault="000119F2" w:rsidP="000119F2">
      <w:pPr>
        <w:spacing w:after="0" w:line="240" w:lineRule="auto"/>
        <w:rPr>
          <w:rFonts w:cstheme="minorHAnsi"/>
          <w:sz w:val="30"/>
          <w:szCs w:val="30"/>
        </w:rPr>
      </w:pPr>
      <w:r w:rsidRPr="000119F2">
        <w:rPr>
          <w:rFonts w:cstheme="minorHAnsi"/>
          <w:sz w:val="30"/>
          <w:szCs w:val="30"/>
        </w:rPr>
        <w:t xml:space="preserve">Catherine 'Katie' Mule </w:t>
      </w:r>
      <w:proofErr w:type="gramStart"/>
      <w:r w:rsidRPr="000119F2">
        <w:rPr>
          <w:rFonts w:cstheme="minorHAnsi"/>
          <w:sz w:val="30"/>
          <w:szCs w:val="30"/>
        </w:rPr>
        <w:t>On</w:t>
      </w:r>
      <w:proofErr w:type="gramEnd"/>
      <w:r w:rsidRPr="000119F2">
        <w:rPr>
          <w:rFonts w:cstheme="minorHAnsi"/>
          <w:sz w:val="30"/>
          <w:szCs w:val="30"/>
        </w:rPr>
        <w:t xml:space="preserve"> Monday April 18, </w:t>
      </w:r>
      <w:proofErr w:type="gramStart"/>
      <w:r w:rsidRPr="000119F2">
        <w:rPr>
          <w:rFonts w:cstheme="minorHAnsi"/>
          <w:sz w:val="30"/>
          <w:szCs w:val="30"/>
        </w:rPr>
        <w:t>2005</w:t>
      </w:r>
      <w:proofErr w:type="gramEnd"/>
      <w:r w:rsidRPr="000119F2">
        <w:rPr>
          <w:rFonts w:cstheme="minorHAnsi"/>
          <w:sz w:val="30"/>
          <w:szCs w:val="30"/>
        </w:rPr>
        <w:t xml:space="preserve"> At 2:30 Pm. Beloved Wife </w:t>
      </w:r>
      <w:proofErr w:type="gramStart"/>
      <w:r w:rsidRPr="000119F2">
        <w:rPr>
          <w:rFonts w:cstheme="minorHAnsi"/>
          <w:sz w:val="30"/>
          <w:szCs w:val="30"/>
        </w:rPr>
        <w:t>Of</w:t>
      </w:r>
      <w:proofErr w:type="gramEnd"/>
      <w:r w:rsidRPr="000119F2">
        <w:rPr>
          <w:rFonts w:cstheme="minorHAnsi"/>
          <w:sz w:val="30"/>
          <w:szCs w:val="30"/>
        </w:rPr>
        <w:t xml:space="preserve"> </w:t>
      </w:r>
      <w:proofErr w:type="gramStart"/>
      <w:r w:rsidRPr="000119F2">
        <w:rPr>
          <w:rFonts w:cstheme="minorHAnsi"/>
          <w:sz w:val="30"/>
          <w:szCs w:val="30"/>
        </w:rPr>
        <w:t>The</w:t>
      </w:r>
      <w:proofErr w:type="gramEnd"/>
      <w:r w:rsidRPr="000119F2">
        <w:rPr>
          <w:rFonts w:cstheme="minorHAnsi"/>
          <w:sz w:val="30"/>
          <w:szCs w:val="30"/>
        </w:rPr>
        <w:t xml:space="preserve"> Late Mikel Mule. Mother Gerald </w:t>
      </w:r>
      <w:proofErr w:type="gramStart"/>
      <w:r w:rsidRPr="000119F2">
        <w:rPr>
          <w:rFonts w:cstheme="minorHAnsi"/>
          <w:sz w:val="30"/>
          <w:szCs w:val="30"/>
        </w:rPr>
        <w:t>And</w:t>
      </w:r>
      <w:proofErr w:type="gramEnd"/>
      <w:r w:rsidRPr="000119F2">
        <w:rPr>
          <w:rFonts w:cstheme="minorHAnsi"/>
          <w:sz w:val="30"/>
          <w:szCs w:val="30"/>
        </w:rPr>
        <w:t xml:space="preserve"> Donald Mule. Daughter The Late Charles </w:t>
      </w:r>
      <w:proofErr w:type="gramStart"/>
      <w:r w:rsidRPr="000119F2">
        <w:rPr>
          <w:rFonts w:cstheme="minorHAnsi"/>
          <w:sz w:val="30"/>
          <w:szCs w:val="30"/>
        </w:rPr>
        <w:t>And</w:t>
      </w:r>
      <w:proofErr w:type="gramEnd"/>
      <w:r w:rsidRPr="000119F2">
        <w:rPr>
          <w:rFonts w:cstheme="minorHAnsi"/>
          <w:sz w:val="30"/>
          <w:szCs w:val="30"/>
        </w:rPr>
        <w:t xml:space="preserve"> Lucille Ferraro Caronna. Survived By 5 Grandchildren And 4 Great Grandchildren. Age 80 Years. A Native </w:t>
      </w:r>
      <w:proofErr w:type="gramStart"/>
      <w:r w:rsidRPr="000119F2">
        <w:rPr>
          <w:rFonts w:cstheme="minorHAnsi"/>
          <w:sz w:val="30"/>
          <w:szCs w:val="30"/>
        </w:rPr>
        <w:t>Of</w:t>
      </w:r>
      <w:proofErr w:type="gramEnd"/>
      <w:r w:rsidRPr="000119F2">
        <w:rPr>
          <w:rFonts w:cstheme="minorHAnsi"/>
          <w:sz w:val="30"/>
          <w:szCs w:val="30"/>
        </w:rPr>
        <w:t xml:space="preserve"> Reserve, La And </w:t>
      </w:r>
      <w:proofErr w:type="gramStart"/>
      <w:r w:rsidRPr="000119F2">
        <w:rPr>
          <w:rFonts w:cstheme="minorHAnsi"/>
          <w:sz w:val="30"/>
          <w:szCs w:val="30"/>
        </w:rPr>
        <w:t>A</w:t>
      </w:r>
      <w:proofErr w:type="gramEnd"/>
      <w:r w:rsidRPr="000119F2">
        <w:rPr>
          <w:rFonts w:cstheme="minorHAnsi"/>
          <w:sz w:val="30"/>
          <w:szCs w:val="30"/>
        </w:rPr>
        <w:t xml:space="preserve"> Resident </w:t>
      </w:r>
      <w:proofErr w:type="gramStart"/>
      <w:r w:rsidRPr="000119F2">
        <w:rPr>
          <w:rFonts w:cstheme="minorHAnsi"/>
          <w:sz w:val="30"/>
          <w:szCs w:val="30"/>
        </w:rPr>
        <w:t>Of</w:t>
      </w:r>
      <w:proofErr w:type="gramEnd"/>
      <w:r w:rsidRPr="000119F2">
        <w:rPr>
          <w:rFonts w:cstheme="minorHAnsi"/>
          <w:sz w:val="30"/>
          <w:szCs w:val="30"/>
        </w:rPr>
        <w:t xml:space="preserve"> Norco, La For </w:t>
      </w:r>
      <w:proofErr w:type="gramStart"/>
      <w:r w:rsidRPr="000119F2">
        <w:rPr>
          <w:rFonts w:cstheme="minorHAnsi"/>
          <w:sz w:val="30"/>
          <w:szCs w:val="30"/>
        </w:rPr>
        <w:t>The</w:t>
      </w:r>
      <w:proofErr w:type="gramEnd"/>
      <w:r w:rsidRPr="000119F2">
        <w:rPr>
          <w:rFonts w:cstheme="minorHAnsi"/>
          <w:sz w:val="30"/>
          <w:szCs w:val="30"/>
        </w:rPr>
        <w:t xml:space="preserve"> Past 50 Years. </w:t>
      </w:r>
    </w:p>
    <w:p w14:paraId="0662A1DD" w14:textId="77777777" w:rsidR="000119F2" w:rsidRDefault="000119F2" w:rsidP="000119F2">
      <w:pPr>
        <w:spacing w:after="0" w:line="240" w:lineRule="auto"/>
        <w:rPr>
          <w:rFonts w:cstheme="minorHAnsi"/>
          <w:sz w:val="30"/>
          <w:szCs w:val="30"/>
        </w:rPr>
      </w:pPr>
    </w:p>
    <w:p w14:paraId="2FE1AC5A" w14:textId="6FE6DABE" w:rsidR="000119F2" w:rsidRPr="000119F2" w:rsidRDefault="000119F2" w:rsidP="000119F2">
      <w:pPr>
        <w:spacing w:after="0" w:line="240" w:lineRule="auto"/>
        <w:rPr>
          <w:rFonts w:cstheme="minorHAnsi"/>
          <w:sz w:val="30"/>
          <w:szCs w:val="30"/>
        </w:rPr>
      </w:pPr>
      <w:r w:rsidRPr="000119F2">
        <w:rPr>
          <w:rFonts w:cstheme="minorHAnsi"/>
          <w:sz w:val="30"/>
          <w:szCs w:val="30"/>
        </w:rPr>
        <w:t xml:space="preserve">Relatives And Friends </w:t>
      </w:r>
      <w:proofErr w:type="gramStart"/>
      <w:r w:rsidRPr="000119F2">
        <w:rPr>
          <w:rFonts w:cstheme="minorHAnsi"/>
          <w:sz w:val="30"/>
          <w:szCs w:val="30"/>
        </w:rPr>
        <w:t>Of</w:t>
      </w:r>
      <w:proofErr w:type="gramEnd"/>
      <w:r w:rsidRPr="000119F2">
        <w:rPr>
          <w:rFonts w:cstheme="minorHAnsi"/>
          <w:sz w:val="30"/>
          <w:szCs w:val="30"/>
        </w:rPr>
        <w:t xml:space="preserve"> </w:t>
      </w:r>
      <w:proofErr w:type="gramStart"/>
      <w:r w:rsidRPr="000119F2">
        <w:rPr>
          <w:rFonts w:cstheme="minorHAnsi"/>
          <w:sz w:val="30"/>
          <w:szCs w:val="30"/>
        </w:rPr>
        <w:t>The</w:t>
      </w:r>
      <w:proofErr w:type="gramEnd"/>
      <w:r w:rsidRPr="000119F2">
        <w:rPr>
          <w:rFonts w:cstheme="minorHAnsi"/>
          <w:sz w:val="30"/>
          <w:szCs w:val="30"/>
        </w:rPr>
        <w:t xml:space="preserve"> Family Are Invited </w:t>
      </w:r>
      <w:proofErr w:type="gramStart"/>
      <w:r w:rsidRPr="000119F2">
        <w:rPr>
          <w:rFonts w:cstheme="minorHAnsi"/>
          <w:sz w:val="30"/>
          <w:szCs w:val="30"/>
        </w:rPr>
        <w:t>To</w:t>
      </w:r>
      <w:proofErr w:type="gramEnd"/>
      <w:r w:rsidRPr="000119F2">
        <w:rPr>
          <w:rFonts w:cstheme="minorHAnsi"/>
          <w:sz w:val="30"/>
          <w:szCs w:val="30"/>
        </w:rPr>
        <w:t xml:space="preserve"> Attend </w:t>
      </w:r>
      <w:proofErr w:type="gramStart"/>
      <w:r w:rsidRPr="000119F2">
        <w:rPr>
          <w:rFonts w:cstheme="minorHAnsi"/>
          <w:sz w:val="30"/>
          <w:szCs w:val="30"/>
        </w:rPr>
        <w:t>The</w:t>
      </w:r>
      <w:proofErr w:type="gramEnd"/>
      <w:r w:rsidRPr="000119F2">
        <w:rPr>
          <w:rFonts w:cstheme="minorHAnsi"/>
          <w:sz w:val="30"/>
          <w:szCs w:val="30"/>
        </w:rPr>
        <w:t xml:space="preserve"> Services. Visitation At Millet-Guidry Funeral Home, 2806 W. Airline Hwy., Laplace, La On Wednesday, </w:t>
      </w:r>
      <w:proofErr w:type="gramStart"/>
      <w:r w:rsidRPr="000119F2">
        <w:rPr>
          <w:rFonts w:cstheme="minorHAnsi"/>
          <w:sz w:val="30"/>
          <w:szCs w:val="30"/>
        </w:rPr>
        <w:t>April,</w:t>
      </w:r>
      <w:proofErr w:type="gramEnd"/>
      <w:r w:rsidRPr="000119F2">
        <w:rPr>
          <w:rFonts w:cstheme="minorHAnsi"/>
          <w:sz w:val="30"/>
          <w:szCs w:val="30"/>
        </w:rPr>
        <w:t xml:space="preserve"> 20, 2005 From 9 Am To 11 Am Followed </w:t>
      </w:r>
      <w:proofErr w:type="gramStart"/>
      <w:r w:rsidRPr="000119F2">
        <w:rPr>
          <w:rFonts w:cstheme="minorHAnsi"/>
          <w:sz w:val="30"/>
          <w:szCs w:val="30"/>
        </w:rPr>
        <w:t>By</w:t>
      </w:r>
      <w:proofErr w:type="gramEnd"/>
      <w:r w:rsidRPr="000119F2">
        <w:rPr>
          <w:rFonts w:cstheme="minorHAnsi"/>
          <w:sz w:val="30"/>
          <w:szCs w:val="30"/>
        </w:rPr>
        <w:t xml:space="preserve"> Religious Services </w:t>
      </w:r>
      <w:proofErr w:type="gramStart"/>
      <w:r w:rsidRPr="000119F2">
        <w:rPr>
          <w:rFonts w:cstheme="minorHAnsi"/>
          <w:sz w:val="30"/>
          <w:szCs w:val="30"/>
        </w:rPr>
        <w:t>In</w:t>
      </w:r>
      <w:proofErr w:type="gramEnd"/>
      <w:r w:rsidRPr="000119F2">
        <w:rPr>
          <w:rFonts w:cstheme="minorHAnsi"/>
          <w:sz w:val="30"/>
          <w:szCs w:val="30"/>
        </w:rPr>
        <w:t xml:space="preserve"> </w:t>
      </w:r>
      <w:proofErr w:type="gramStart"/>
      <w:r w:rsidRPr="000119F2">
        <w:rPr>
          <w:rFonts w:cstheme="minorHAnsi"/>
          <w:sz w:val="30"/>
          <w:szCs w:val="30"/>
        </w:rPr>
        <w:t>The</w:t>
      </w:r>
      <w:proofErr w:type="gramEnd"/>
      <w:r w:rsidRPr="000119F2">
        <w:rPr>
          <w:rFonts w:cstheme="minorHAnsi"/>
          <w:sz w:val="30"/>
          <w:szCs w:val="30"/>
        </w:rPr>
        <w:t xml:space="preserve"> Funeral Home Chapel At 11 Am. Burial </w:t>
      </w:r>
      <w:proofErr w:type="gramStart"/>
      <w:r w:rsidRPr="000119F2">
        <w:rPr>
          <w:rFonts w:cstheme="minorHAnsi"/>
          <w:sz w:val="30"/>
          <w:szCs w:val="30"/>
        </w:rPr>
        <w:t>In</w:t>
      </w:r>
      <w:proofErr w:type="gramEnd"/>
      <w:r w:rsidRPr="000119F2">
        <w:rPr>
          <w:rFonts w:cstheme="minorHAnsi"/>
          <w:sz w:val="30"/>
          <w:szCs w:val="30"/>
        </w:rPr>
        <w:t xml:space="preserve"> St. Peter Church Cemetery. Reserve, La.</w:t>
      </w:r>
    </w:p>
    <w:p w14:paraId="33EEB9E5" w14:textId="77777777" w:rsidR="00FF39AE" w:rsidRPr="00FF39AE" w:rsidRDefault="00FF39AE" w:rsidP="00FF39AE">
      <w:pPr>
        <w:spacing w:after="0" w:line="240" w:lineRule="auto"/>
        <w:rPr>
          <w:rFonts w:cstheme="minorHAnsi"/>
          <w:sz w:val="30"/>
          <w:szCs w:val="30"/>
        </w:rPr>
      </w:pPr>
    </w:p>
    <w:p w14:paraId="2B85D181" w14:textId="0164E70C" w:rsidR="007551A9" w:rsidRDefault="00873840" w:rsidP="00FF39AE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Times-Picayune, New Orleans, Louisiana</w:t>
      </w:r>
    </w:p>
    <w:p w14:paraId="0873A9DF" w14:textId="2D2003A1" w:rsidR="00873840" w:rsidRDefault="000119F2" w:rsidP="00FF39AE">
      <w:pPr>
        <w:spacing w:after="0" w:line="240" w:lineRule="auto"/>
      </w:pPr>
      <w:r>
        <w:rPr>
          <w:rFonts w:cstheme="minorHAnsi"/>
          <w:sz w:val="30"/>
          <w:szCs w:val="30"/>
        </w:rPr>
        <w:t>April 20, 2005</w:t>
      </w:r>
    </w:p>
    <w:sectPr w:rsidR="00873840" w:rsidSect="000119F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784"/>
    <w:multiLevelType w:val="multilevel"/>
    <w:tmpl w:val="ABE8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74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A5"/>
    <w:rsid w:val="000119F2"/>
    <w:rsid w:val="00120E04"/>
    <w:rsid w:val="004F657C"/>
    <w:rsid w:val="0065179E"/>
    <w:rsid w:val="007551A9"/>
    <w:rsid w:val="00873840"/>
    <w:rsid w:val="00C9060D"/>
    <w:rsid w:val="00CE74A5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B712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7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74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E74A5"/>
    <w:rPr>
      <w:color w:val="0000FF"/>
      <w:u w:val="single"/>
    </w:rPr>
  </w:style>
  <w:style w:type="character" w:customStyle="1" w:styleId="lozenge-static">
    <w:name w:val="lozenge-static"/>
    <w:basedOn w:val="DefaultParagraphFont"/>
    <w:rsid w:val="00CE74A5"/>
  </w:style>
  <w:style w:type="character" w:styleId="UnresolvedMention">
    <w:name w:val="Unresolved Mention"/>
    <w:basedOn w:val="DefaultParagraphFont"/>
    <w:uiPriority w:val="99"/>
    <w:semiHidden/>
    <w:unhideWhenUsed/>
    <w:rsid w:val="0001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9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CECEC"/>
                    <w:right w:val="none" w:sz="0" w:space="0" w:color="auto"/>
                  </w:divBdr>
                  <w:divsChild>
                    <w:div w:id="12644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1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660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3</cp:revision>
  <dcterms:created xsi:type="dcterms:W3CDTF">2026-03-01T22:52:00Z</dcterms:created>
  <dcterms:modified xsi:type="dcterms:W3CDTF">2026-03-01T22:53:00Z</dcterms:modified>
</cp:coreProperties>
</file>