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0B32" w14:textId="35699AF2" w:rsidR="0009452F" w:rsidRPr="00F9432C" w:rsidRDefault="001D1A44" w:rsidP="001D1A44">
      <w:pPr>
        <w:spacing w:after="0" w:line="276" w:lineRule="auto"/>
        <w:jc w:val="center"/>
        <w:rPr>
          <w:rFonts w:ascii="Calibri" w:hAnsi="Calibri" w:cs="Calibri"/>
          <w:sz w:val="40"/>
          <w:szCs w:val="40"/>
        </w:rPr>
      </w:pPr>
      <w:r>
        <w:rPr>
          <w:rFonts w:ascii="Calibri" w:hAnsi="Calibri" w:cs="Calibri"/>
          <w:sz w:val="40"/>
          <w:szCs w:val="40"/>
        </w:rPr>
        <w:t>Wilbert J.</w:t>
      </w:r>
      <w:r w:rsidR="00F9432C" w:rsidRPr="00F9432C">
        <w:rPr>
          <w:rFonts w:ascii="Calibri" w:hAnsi="Calibri" w:cs="Calibri"/>
          <w:sz w:val="40"/>
          <w:szCs w:val="40"/>
        </w:rPr>
        <w:t xml:space="preserve"> </w:t>
      </w:r>
      <w:proofErr w:type="spellStart"/>
      <w:r w:rsidR="00F9432C" w:rsidRPr="00F9432C">
        <w:rPr>
          <w:rFonts w:ascii="Calibri" w:hAnsi="Calibri" w:cs="Calibri"/>
          <w:sz w:val="40"/>
          <w:szCs w:val="40"/>
        </w:rPr>
        <w:t>Ocmond</w:t>
      </w:r>
      <w:proofErr w:type="spellEnd"/>
      <w:r>
        <w:rPr>
          <w:rFonts w:ascii="Calibri" w:hAnsi="Calibri" w:cs="Calibri"/>
          <w:sz w:val="40"/>
          <w:szCs w:val="40"/>
        </w:rPr>
        <w:t>, Sr.</w:t>
      </w:r>
    </w:p>
    <w:p w14:paraId="4BA12192" w14:textId="1C9CBB4B" w:rsidR="00F9432C" w:rsidRPr="00F9432C" w:rsidRDefault="001D1A44" w:rsidP="001D1A44">
      <w:pPr>
        <w:spacing w:after="0" w:line="276" w:lineRule="auto"/>
        <w:jc w:val="center"/>
        <w:rPr>
          <w:rFonts w:ascii="Calibri" w:hAnsi="Calibri" w:cs="Calibri"/>
          <w:sz w:val="40"/>
          <w:szCs w:val="40"/>
        </w:rPr>
      </w:pPr>
      <w:r>
        <w:rPr>
          <w:rFonts w:ascii="Calibri" w:hAnsi="Calibri" w:cs="Calibri"/>
          <w:sz w:val="40"/>
          <w:szCs w:val="40"/>
        </w:rPr>
        <w:t>February 13, 1925 – June 10, 2013</w:t>
      </w:r>
    </w:p>
    <w:p w14:paraId="58312CAF" w14:textId="77777777" w:rsidR="00F9432C" w:rsidRPr="00F9432C" w:rsidRDefault="00F9432C" w:rsidP="001D1A44">
      <w:pPr>
        <w:spacing w:after="0" w:line="276" w:lineRule="auto"/>
        <w:jc w:val="center"/>
        <w:rPr>
          <w:rFonts w:ascii="Calibri" w:hAnsi="Calibri" w:cs="Calibri"/>
          <w:sz w:val="30"/>
          <w:szCs w:val="30"/>
        </w:rPr>
      </w:pPr>
    </w:p>
    <w:p w14:paraId="5FFA0274" w14:textId="58020067" w:rsidR="00F9432C" w:rsidRPr="00F9432C" w:rsidRDefault="00F9432C" w:rsidP="001D1A44">
      <w:pPr>
        <w:spacing w:after="0" w:line="276" w:lineRule="auto"/>
        <w:jc w:val="center"/>
        <w:rPr>
          <w:rFonts w:ascii="Calibri" w:hAnsi="Calibri" w:cs="Calibri"/>
          <w:sz w:val="30"/>
          <w:szCs w:val="30"/>
        </w:rPr>
      </w:pPr>
      <w:r w:rsidRPr="00F9432C">
        <w:rPr>
          <w:rFonts w:ascii="Calibri" w:hAnsi="Calibri" w:cs="Calibri"/>
          <w:noProof/>
          <w:sz w:val="30"/>
          <w:szCs w:val="30"/>
        </w:rPr>
        <w:drawing>
          <wp:inline distT="0" distB="0" distL="0" distR="0" wp14:anchorId="0304F658" wp14:editId="2188CB91">
            <wp:extent cx="3581400" cy="2371147"/>
            <wp:effectExtent l="0" t="0" r="0" b="0"/>
            <wp:docPr id="216157767" name="Picture 1"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r memorial image loadi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595580" cy="2380535"/>
                    </a:xfrm>
                    <a:prstGeom prst="rect">
                      <a:avLst/>
                    </a:prstGeom>
                    <a:noFill/>
                    <a:ln>
                      <a:noFill/>
                    </a:ln>
                  </pic:spPr>
                </pic:pic>
              </a:graphicData>
            </a:graphic>
          </wp:inline>
        </w:drawing>
      </w:r>
    </w:p>
    <w:p w14:paraId="7D3B7819" w14:textId="785CDB7A" w:rsidR="00F9432C" w:rsidRPr="00F9432C" w:rsidRDefault="00F9432C" w:rsidP="001D1A44">
      <w:pPr>
        <w:spacing w:after="0" w:line="276" w:lineRule="auto"/>
        <w:jc w:val="center"/>
        <w:rPr>
          <w:rFonts w:ascii="Calibri" w:hAnsi="Calibri" w:cs="Calibri"/>
          <w:sz w:val="30"/>
          <w:szCs w:val="30"/>
        </w:rPr>
      </w:pPr>
      <w:r w:rsidRPr="00F9432C">
        <w:rPr>
          <w:rFonts w:ascii="Calibri" w:hAnsi="Calibri" w:cs="Calibri"/>
          <w:sz w:val="30"/>
          <w:szCs w:val="30"/>
        </w:rPr>
        <w:t>Photo by Team T-Lo</w:t>
      </w:r>
    </w:p>
    <w:p w14:paraId="0B04C131" w14:textId="77777777" w:rsidR="00F9432C" w:rsidRPr="00F9432C" w:rsidRDefault="00F9432C" w:rsidP="001D1A44">
      <w:pPr>
        <w:spacing w:after="0" w:line="276" w:lineRule="auto"/>
        <w:rPr>
          <w:rFonts w:ascii="Calibri" w:hAnsi="Calibri" w:cs="Calibri"/>
          <w:sz w:val="30"/>
          <w:szCs w:val="30"/>
        </w:rPr>
      </w:pPr>
    </w:p>
    <w:p w14:paraId="318A4DB6" w14:textId="24994D83" w:rsidR="001D1A44" w:rsidRDefault="001D1A44" w:rsidP="001D1A44">
      <w:pPr>
        <w:spacing w:after="0" w:line="276" w:lineRule="auto"/>
        <w:rPr>
          <w:rFonts w:ascii="Calibri" w:hAnsi="Calibri" w:cs="Calibri"/>
          <w:sz w:val="30"/>
          <w:szCs w:val="30"/>
        </w:rPr>
      </w:pPr>
      <w:r>
        <w:rPr>
          <w:rFonts w:ascii="Calibri" w:hAnsi="Calibri" w:cs="Calibri"/>
          <w:sz w:val="30"/>
          <w:szCs w:val="30"/>
        </w:rPr>
        <w:t xml:space="preserve">   </w:t>
      </w:r>
      <w:r w:rsidRPr="001D1A44">
        <w:rPr>
          <w:rFonts w:ascii="Calibri" w:hAnsi="Calibri" w:cs="Calibri"/>
          <w:sz w:val="30"/>
          <w:szCs w:val="30"/>
        </w:rPr>
        <w:t xml:space="preserve">Wilbert J. </w:t>
      </w:r>
      <w:proofErr w:type="spellStart"/>
      <w:r w:rsidRPr="001D1A44">
        <w:rPr>
          <w:rFonts w:ascii="Calibri" w:hAnsi="Calibri" w:cs="Calibri"/>
          <w:sz w:val="30"/>
          <w:szCs w:val="30"/>
        </w:rPr>
        <w:t>Ocmond</w:t>
      </w:r>
      <w:proofErr w:type="spellEnd"/>
      <w:r w:rsidRPr="001D1A44">
        <w:rPr>
          <w:rFonts w:ascii="Calibri" w:hAnsi="Calibri" w:cs="Calibri"/>
          <w:sz w:val="30"/>
          <w:szCs w:val="30"/>
        </w:rPr>
        <w:t xml:space="preserve">, Sr. passed away on Monday, June 10, 2013. </w:t>
      </w:r>
    </w:p>
    <w:p w14:paraId="2223B703" w14:textId="77777777" w:rsidR="001D1A44" w:rsidRDefault="001D1A44" w:rsidP="001D1A44">
      <w:pPr>
        <w:spacing w:after="0" w:line="276" w:lineRule="auto"/>
        <w:rPr>
          <w:rFonts w:ascii="Calibri" w:hAnsi="Calibri" w:cs="Calibri"/>
          <w:sz w:val="30"/>
          <w:szCs w:val="30"/>
        </w:rPr>
      </w:pPr>
      <w:r>
        <w:rPr>
          <w:rFonts w:ascii="Calibri" w:hAnsi="Calibri" w:cs="Calibri"/>
          <w:sz w:val="30"/>
          <w:szCs w:val="30"/>
        </w:rPr>
        <w:t xml:space="preserve">   </w:t>
      </w:r>
      <w:r w:rsidRPr="001D1A44">
        <w:rPr>
          <w:rFonts w:ascii="Calibri" w:hAnsi="Calibri" w:cs="Calibri"/>
          <w:sz w:val="30"/>
          <w:szCs w:val="30"/>
        </w:rPr>
        <w:t xml:space="preserve">Beloved husband of the late Therese Oubre </w:t>
      </w:r>
      <w:proofErr w:type="spellStart"/>
      <w:r w:rsidRPr="001D1A44">
        <w:rPr>
          <w:rFonts w:ascii="Calibri" w:hAnsi="Calibri" w:cs="Calibri"/>
          <w:sz w:val="30"/>
          <w:szCs w:val="30"/>
        </w:rPr>
        <w:t>Ocmond</w:t>
      </w:r>
      <w:proofErr w:type="spellEnd"/>
      <w:r w:rsidRPr="001D1A44">
        <w:rPr>
          <w:rFonts w:ascii="Calibri" w:hAnsi="Calibri" w:cs="Calibri"/>
          <w:sz w:val="30"/>
          <w:szCs w:val="30"/>
        </w:rPr>
        <w:t xml:space="preserve">. Father of Wilbert Ocmond Jr. (Dolly), Nathan Ocmond (Joan), Brent </w:t>
      </w:r>
      <w:proofErr w:type="spellStart"/>
      <w:r w:rsidRPr="001D1A44">
        <w:rPr>
          <w:rFonts w:ascii="Calibri" w:hAnsi="Calibri" w:cs="Calibri"/>
          <w:sz w:val="30"/>
          <w:szCs w:val="30"/>
        </w:rPr>
        <w:t>Ocmond</w:t>
      </w:r>
      <w:proofErr w:type="spellEnd"/>
      <w:r w:rsidRPr="001D1A44">
        <w:rPr>
          <w:rFonts w:ascii="Calibri" w:hAnsi="Calibri" w:cs="Calibri"/>
          <w:sz w:val="30"/>
          <w:szCs w:val="30"/>
        </w:rPr>
        <w:t xml:space="preserve"> (Karen), Marsha Martin (The late Kim) and Nancy Ocmond. Grandfather of Brandon, Raina, Dr. Cullen, Scott, Robbie, Jonathan, Shaun, Ian, Joshua, Marcus, Elisha, Troy and Jeremy Ocmond, Brandilynn Robichaux, Heidi House, Ryan Martin and Mindy Kuhn. Also survived by 17 great-grandchildren. </w:t>
      </w:r>
    </w:p>
    <w:p w14:paraId="1B61DD30" w14:textId="138E6209" w:rsidR="00F9432C" w:rsidRPr="00F9432C" w:rsidRDefault="001D1A44" w:rsidP="001D1A44">
      <w:pPr>
        <w:spacing w:after="0" w:line="276" w:lineRule="auto"/>
        <w:rPr>
          <w:rFonts w:ascii="Calibri" w:hAnsi="Calibri" w:cs="Calibri"/>
          <w:sz w:val="30"/>
          <w:szCs w:val="30"/>
        </w:rPr>
      </w:pPr>
      <w:r>
        <w:rPr>
          <w:rFonts w:ascii="Calibri" w:hAnsi="Calibri" w:cs="Calibri"/>
          <w:sz w:val="30"/>
          <w:szCs w:val="30"/>
        </w:rPr>
        <w:t xml:space="preserve">   </w:t>
      </w:r>
      <w:r w:rsidRPr="001D1A44">
        <w:rPr>
          <w:rFonts w:ascii="Calibri" w:hAnsi="Calibri" w:cs="Calibri"/>
          <w:sz w:val="30"/>
          <w:szCs w:val="30"/>
        </w:rPr>
        <w:t xml:space="preserve">Son of the late Antoine and Marie Tamplain Ocmond. Brother of Gillespi Ocmond, Myrna Cox and the late Alice Waguespack, Claude Ocmond, Oneil </w:t>
      </w:r>
      <w:proofErr w:type="spellStart"/>
      <w:r w:rsidRPr="001D1A44">
        <w:rPr>
          <w:rFonts w:ascii="Calibri" w:hAnsi="Calibri" w:cs="Calibri"/>
          <w:sz w:val="30"/>
          <w:szCs w:val="30"/>
        </w:rPr>
        <w:t>Ocmond</w:t>
      </w:r>
      <w:proofErr w:type="spellEnd"/>
      <w:r w:rsidRPr="001D1A44">
        <w:rPr>
          <w:rFonts w:ascii="Calibri" w:hAnsi="Calibri" w:cs="Calibri"/>
          <w:sz w:val="30"/>
          <w:szCs w:val="30"/>
        </w:rPr>
        <w:t xml:space="preserve"> and Antoine Ocmond Jr.</w:t>
      </w:r>
      <w:r w:rsidRPr="001D1A44">
        <w:rPr>
          <w:rFonts w:ascii="Calibri" w:hAnsi="Calibri" w:cs="Calibri"/>
          <w:sz w:val="30"/>
          <w:szCs w:val="30"/>
        </w:rPr>
        <w:br/>
      </w:r>
      <w:r>
        <w:rPr>
          <w:rFonts w:ascii="Calibri" w:hAnsi="Calibri" w:cs="Calibri"/>
          <w:sz w:val="30"/>
          <w:szCs w:val="30"/>
        </w:rPr>
        <w:t xml:space="preserve">   </w:t>
      </w:r>
      <w:r w:rsidRPr="001D1A44">
        <w:rPr>
          <w:rFonts w:ascii="Calibri" w:hAnsi="Calibri" w:cs="Calibri"/>
          <w:sz w:val="30"/>
          <w:szCs w:val="30"/>
        </w:rPr>
        <w:t>Age 88. A native and resident of Garyville, LA.</w:t>
      </w:r>
      <w:r w:rsidR="00F9432C" w:rsidRPr="00F9432C">
        <w:rPr>
          <w:rFonts w:ascii="Calibri" w:hAnsi="Calibri" w:cs="Calibri"/>
          <w:sz w:val="30"/>
          <w:szCs w:val="30"/>
        </w:rPr>
        <w:br/>
      </w:r>
      <w:r w:rsidR="00F9432C" w:rsidRPr="00F9432C">
        <w:rPr>
          <w:rFonts w:ascii="Calibri" w:hAnsi="Calibri" w:cs="Calibri"/>
          <w:sz w:val="30"/>
          <w:szCs w:val="30"/>
        </w:rPr>
        <w:br/>
        <w:t xml:space="preserve">TheAdvocate.com </w:t>
      </w:r>
    </w:p>
    <w:p w14:paraId="11543353" w14:textId="6FA4AFC6" w:rsidR="00F9432C" w:rsidRPr="00F9432C" w:rsidRDefault="001D1A44" w:rsidP="001D1A44">
      <w:pPr>
        <w:spacing w:after="0" w:line="276" w:lineRule="auto"/>
        <w:rPr>
          <w:rFonts w:ascii="Calibri" w:hAnsi="Calibri" w:cs="Calibri"/>
          <w:sz w:val="30"/>
          <w:szCs w:val="30"/>
        </w:rPr>
      </w:pPr>
      <w:r>
        <w:rPr>
          <w:rFonts w:ascii="Calibri" w:hAnsi="Calibri" w:cs="Calibri"/>
          <w:sz w:val="30"/>
          <w:szCs w:val="30"/>
        </w:rPr>
        <w:t>June 11-13, 2013</w:t>
      </w:r>
    </w:p>
    <w:sectPr w:rsidR="00F9432C" w:rsidRPr="00F9432C" w:rsidSect="001D1A4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2C"/>
    <w:rsid w:val="0009452F"/>
    <w:rsid w:val="000F5DC1"/>
    <w:rsid w:val="001D1A44"/>
    <w:rsid w:val="002D457B"/>
    <w:rsid w:val="00F9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FF82"/>
  <w15:chartTrackingRefBased/>
  <w15:docId w15:val="{1E1D2E93-860B-4904-8E31-50B05EDA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3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43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43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43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3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43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3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3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3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3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43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43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43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3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43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3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3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32C"/>
    <w:rPr>
      <w:rFonts w:eastAsiaTheme="majorEastAsia" w:cstheme="majorBidi"/>
      <w:color w:val="272727" w:themeColor="text1" w:themeTint="D8"/>
    </w:rPr>
  </w:style>
  <w:style w:type="paragraph" w:styleId="Title">
    <w:name w:val="Title"/>
    <w:basedOn w:val="Normal"/>
    <w:next w:val="Normal"/>
    <w:link w:val="TitleChar"/>
    <w:uiPriority w:val="10"/>
    <w:qFormat/>
    <w:rsid w:val="00F943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3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3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3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32C"/>
    <w:pPr>
      <w:spacing w:before="160"/>
      <w:jc w:val="center"/>
    </w:pPr>
    <w:rPr>
      <w:i/>
      <w:iCs/>
      <w:color w:val="404040" w:themeColor="text1" w:themeTint="BF"/>
    </w:rPr>
  </w:style>
  <w:style w:type="character" w:customStyle="1" w:styleId="QuoteChar">
    <w:name w:val="Quote Char"/>
    <w:basedOn w:val="DefaultParagraphFont"/>
    <w:link w:val="Quote"/>
    <w:uiPriority w:val="29"/>
    <w:rsid w:val="00F9432C"/>
    <w:rPr>
      <w:i/>
      <w:iCs/>
      <w:color w:val="404040" w:themeColor="text1" w:themeTint="BF"/>
    </w:rPr>
  </w:style>
  <w:style w:type="paragraph" w:styleId="ListParagraph">
    <w:name w:val="List Paragraph"/>
    <w:basedOn w:val="Normal"/>
    <w:uiPriority w:val="34"/>
    <w:qFormat/>
    <w:rsid w:val="00F9432C"/>
    <w:pPr>
      <w:ind w:left="720"/>
      <w:contextualSpacing/>
    </w:pPr>
  </w:style>
  <w:style w:type="character" w:styleId="IntenseEmphasis">
    <w:name w:val="Intense Emphasis"/>
    <w:basedOn w:val="DefaultParagraphFont"/>
    <w:uiPriority w:val="21"/>
    <w:qFormat/>
    <w:rsid w:val="00F9432C"/>
    <w:rPr>
      <w:i/>
      <w:iCs/>
      <w:color w:val="0F4761" w:themeColor="accent1" w:themeShade="BF"/>
    </w:rPr>
  </w:style>
  <w:style w:type="paragraph" w:styleId="IntenseQuote">
    <w:name w:val="Intense Quote"/>
    <w:basedOn w:val="Normal"/>
    <w:next w:val="Normal"/>
    <w:link w:val="IntenseQuoteChar"/>
    <w:uiPriority w:val="30"/>
    <w:qFormat/>
    <w:rsid w:val="00F943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32C"/>
    <w:rPr>
      <w:i/>
      <w:iCs/>
      <w:color w:val="0F4761" w:themeColor="accent1" w:themeShade="BF"/>
    </w:rPr>
  </w:style>
  <w:style w:type="character" w:styleId="IntenseReference">
    <w:name w:val="Intense Reference"/>
    <w:basedOn w:val="DefaultParagraphFont"/>
    <w:uiPriority w:val="32"/>
    <w:qFormat/>
    <w:rsid w:val="00F943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2026-05-04T18:39:00Z</dcterms:created>
  <dcterms:modified xsi:type="dcterms:W3CDTF">2026-05-04T18:39:00Z</dcterms:modified>
</cp:coreProperties>
</file>