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0B32" w14:textId="7C656EDC" w:rsidR="0009452F" w:rsidRPr="00860D17" w:rsidRDefault="005216FA" w:rsidP="005216FA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Hazel (Montegut)</w:t>
      </w:r>
      <w:r w:rsidR="00860D17" w:rsidRPr="00860D17">
        <w:rPr>
          <w:rFonts w:ascii="Calibri" w:hAnsi="Calibri" w:cs="Calibri"/>
          <w:sz w:val="40"/>
          <w:szCs w:val="40"/>
        </w:rPr>
        <w:t xml:space="preserve"> Ory</w:t>
      </w:r>
    </w:p>
    <w:p w14:paraId="4BA12192" w14:textId="71E95296" w:rsidR="00F9432C" w:rsidRDefault="005216FA" w:rsidP="005216FA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November 13, 1918 – November 6, 2019</w:t>
      </w:r>
    </w:p>
    <w:p w14:paraId="3D9B557B" w14:textId="77777777" w:rsidR="00A6483C" w:rsidRPr="00860D17" w:rsidRDefault="00A6483C" w:rsidP="005216FA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02C40F06" w14:textId="5DE4D504" w:rsidR="008A41D8" w:rsidRDefault="005216FA" w:rsidP="005216FA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2ECCED78" wp14:editId="290F647D">
            <wp:extent cx="3552923" cy="2838450"/>
            <wp:effectExtent l="0" t="0" r="9525" b="0"/>
            <wp:docPr id="20173634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363414" name="Picture 201736341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746" cy="2850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ABE9EB" w14:textId="5DFABFF4" w:rsidR="00997D09" w:rsidRPr="00997D09" w:rsidRDefault="005216FA" w:rsidP="005216FA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Hazel is entombed with her husband, Oscar J. Ory Jr.</w:t>
      </w:r>
    </w:p>
    <w:p w14:paraId="0F6F47AD" w14:textId="74399577" w:rsidR="00A6483C" w:rsidRDefault="00A6483C" w:rsidP="005216FA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22EF2428" w14:textId="77777777" w:rsidR="005216FA" w:rsidRDefault="005216FA" w:rsidP="005216FA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5216FA">
        <w:rPr>
          <w:rFonts w:ascii="Calibri" w:hAnsi="Calibri" w:cs="Calibri"/>
          <w:sz w:val="30"/>
          <w:szCs w:val="30"/>
        </w:rPr>
        <w:t xml:space="preserve">Hazel Montegut Ory was born in Laplace, Louisiana on November 13, </w:t>
      </w:r>
      <w:proofErr w:type="gramStart"/>
      <w:r w:rsidRPr="005216FA">
        <w:rPr>
          <w:rFonts w:ascii="Calibri" w:hAnsi="Calibri" w:cs="Calibri"/>
          <w:sz w:val="30"/>
          <w:szCs w:val="30"/>
        </w:rPr>
        <w:t>1918</w:t>
      </w:r>
      <w:proofErr w:type="gramEnd"/>
      <w:r w:rsidRPr="005216FA">
        <w:rPr>
          <w:rFonts w:ascii="Calibri" w:hAnsi="Calibri" w:cs="Calibri"/>
          <w:sz w:val="30"/>
          <w:szCs w:val="30"/>
        </w:rPr>
        <w:t xml:space="preserve"> and died on November 6, 2019, one week shy of her 101st birthday. She was the wife of the late Dr. Oscar J. Ory, Jr.</w:t>
      </w:r>
      <w:proofErr w:type="gramStart"/>
      <w:r w:rsidRPr="005216FA">
        <w:rPr>
          <w:rFonts w:ascii="Calibri" w:hAnsi="Calibri" w:cs="Calibri"/>
          <w:sz w:val="30"/>
          <w:szCs w:val="30"/>
        </w:rPr>
        <w:t xml:space="preserve"> for</w:t>
      </w:r>
      <w:proofErr w:type="gramEnd"/>
      <w:r w:rsidRPr="005216FA">
        <w:rPr>
          <w:rFonts w:ascii="Calibri" w:hAnsi="Calibri" w:cs="Calibri"/>
          <w:sz w:val="30"/>
          <w:szCs w:val="30"/>
        </w:rPr>
        <w:t xml:space="preserve"> 74 years. Her children include Oscar J. Ory, III (Jay) and wife Barbara Landeche Ory; Dr. Robert D. Ory, (Bobby). and wife Jeanne Vath Ory; and Linda Ory Joint and husband George T. Joint. She is survived by 17 grandchildren and 40 great grandchildren. </w:t>
      </w:r>
      <w:r>
        <w:rPr>
          <w:rFonts w:ascii="Calibri" w:hAnsi="Calibri" w:cs="Calibri"/>
          <w:sz w:val="30"/>
          <w:szCs w:val="30"/>
        </w:rPr>
        <w:t xml:space="preserve">  </w:t>
      </w:r>
    </w:p>
    <w:p w14:paraId="0AF4C777" w14:textId="0F250632" w:rsidR="005216FA" w:rsidRPr="005216FA" w:rsidRDefault="005216FA" w:rsidP="005216FA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proofErr w:type="spellStart"/>
      <w:r w:rsidRPr="005216FA">
        <w:rPr>
          <w:rFonts w:ascii="Calibri" w:hAnsi="Calibri" w:cs="Calibri"/>
          <w:sz w:val="30"/>
          <w:szCs w:val="30"/>
        </w:rPr>
        <w:t>Preceeding</w:t>
      </w:r>
      <w:proofErr w:type="spellEnd"/>
      <w:r w:rsidRPr="005216FA">
        <w:rPr>
          <w:rFonts w:ascii="Calibri" w:hAnsi="Calibri" w:cs="Calibri"/>
          <w:sz w:val="30"/>
          <w:szCs w:val="30"/>
        </w:rPr>
        <w:t xml:space="preserve"> her in death were her parents Charles Fernand Montegut, Jr. and Amanda Connell Montegut; siblings Mildred M. Payne, Dorothy M. Dufresne, and Charles F. Montegut, III.</w:t>
      </w:r>
    </w:p>
    <w:p w14:paraId="48429026" w14:textId="001D75E2" w:rsidR="005216FA" w:rsidRPr="005216FA" w:rsidRDefault="005216FA" w:rsidP="005216FA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5216FA">
        <w:rPr>
          <w:rFonts w:ascii="Calibri" w:hAnsi="Calibri" w:cs="Calibri"/>
          <w:sz w:val="30"/>
          <w:szCs w:val="30"/>
        </w:rPr>
        <w:t xml:space="preserve">A visitation will be held at St. Joan of Arc Catholic Church on Saturday, November 9, </w:t>
      </w:r>
      <w:proofErr w:type="gramStart"/>
      <w:r w:rsidRPr="005216FA">
        <w:rPr>
          <w:rFonts w:ascii="Calibri" w:hAnsi="Calibri" w:cs="Calibri"/>
          <w:sz w:val="30"/>
          <w:szCs w:val="30"/>
        </w:rPr>
        <w:t>2019</w:t>
      </w:r>
      <w:proofErr w:type="gramEnd"/>
      <w:r w:rsidRPr="005216FA">
        <w:rPr>
          <w:rFonts w:ascii="Calibri" w:hAnsi="Calibri" w:cs="Calibri"/>
          <w:sz w:val="30"/>
          <w:szCs w:val="30"/>
        </w:rPr>
        <w:t xml:space="preserve"> from 9:00 A.M to 10:30 A.M. A Mass of Christian burial will be celebrated at 10:30 A.M.</w:t>
      </w:r>
      <w:r>
        <w:rPr>
          <w:rFonts w:ascii="Calibri" w:hAnsi="Calibri" w:cs="Calibri"/>
          <w:sz w:val="30"/>
          <w:szCs w:val="30"/>
        </w:rPr>
        <w:t xml:space="preserve">  </w:t>
      </w:r>
      <w:r w:rsidRPr="005216FA">
        <w:rPr>
          <w:rFonts w:ascii="Calibri" w:hAnsi="Calibri" w:cs="Calibri"/>
          <w:sz w:val="30"/>
          <w:szCs w:val="30"/>
        </w:rPr>
        <w:t>Interment will follow at St. Peter’s cemetery in Reserve, Louisiana.</w:t>
      </w:r>
    </w:p>
    <w:p w14:paraId="3CA0E024" w14:textId="11132654" w:rsidR="005216FA" w:rsidRDefault="005216FA" w:rsidP="005216FA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5216FA">
        <w:rPr>
          <w:rFonts w:ascii="Calibri" w:hAnsi="Calibri" w:cs="Calibri"/>
          <w:sz w:val="30"/>
          <w:szCs w:val="30"/>
        </w:rPr>
        <w:t>If you wish to remember her in a special way, consider offering Masses for the repose of her soul.</w:t>
      </w:r>
    </w:p>
    <w:p w14:paraId="18B881BA" w14:textId="77777777" w:rsidR="005216FA" w:rsidRPr="005216FA" w:rsidRDefault="005216FA" w:rsidP="005216FA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05FB26C" w14:textId="6DE5EF04" w:rsidR="008A41D8" w:rsidRPr="0016601D" w:rsidRDefault="005216FA" w:rsidP="005216FA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5216FA">
        <w:rPr>
          <w:rFonts w:ascii="Calibri" w:hAnsi="Calibri" w:cs="Calibri"/>
          <w:sz w:val="30"/>
          <w:szCs w:val="30"/>
        </w:rPr>
        <w:t>Rose Lynn Funeral Services</w:t>
      </w:r>
      <w:r>
        <w:rPr>
          <w:rFonts w:ascii="Calibri" w:hAnsi="Calibri" w:cs="Calibri"/>
          <w:sz w:val="30"/>
          <w:szCs w:val="30"/>
        </w:rPr>
        <w:t>, Lutcher, Louisiana</w:t>
      </w:r>
    </w:p>
    <w:sectPr w:rsidR="008A41D8" w:rsidRPr="0016601D" w:rsidSect="00B8495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2C"/>
    <w:rsid w:val="0009452F"/>
    <w:rsid w:val="000F5DC1"/>
    <w:rsid w:val="0016601D"/>
    <w:rsid w:val="001D1A44"/>
    <w:rsid w:val="002D457B"/>
    <w:rsid w:val="004D45BE"/>
    <w:rsid w:val="005216FA"/>
    <w:rsid w:val="00545437"/>
    <w:rsid w:val="00860D17"/>
    <w:rsid w:val="008A41D8"/>
    <w:rsid w:val="00997D09"/>
    <w:rsid w:val="00A6483C"/>
    <w:rsid w:val="00B8495F"/>
    <w:rsid w:val="00CD0264"/>
    <w:rsid w:val="00F44225"/>
    <w:rsid w:val="00F9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2FF82"/>
  <w15:chartTrackingRefBased/>
  <w15:docId w15:val="{1E1D2E93-860B-4904-8E31-50B05EDA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3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3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3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3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3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3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3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3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32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4225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648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2026-05-05T14:06:00Z</dcterms:created>
  <dcterms:modified xsi:type="dcterms:W3CDTF">2026-05-05T14:06:00Z</dcterms:modified>
</cp:coreProperties>
</file>