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76DD" w14:textId="40005B33" w:rsidR="0009452F" w:rsidRPr="002E192D" w:rsidRDefault="000462A9" w:rsidP="002E192D">
      <w:pPr>
        <w:spacing w:after="0" w:line="240" w:lineRule="auto"/>
        <w:jc w:val="center"/>
        <w:rPr>
          <w:rFonts w:ascii="Calibri" w:hAnsi="Calibri" w:cs="Calibri"/>
          <w:sz w:val="40"/>
          <w:szCs w:val="40"/>
        </w:rPr>
      </w:pPr>
      <w:r>
        <w:rPr>
          <w:rFonts w:ascii="Calibri" w:hAnsi="Calibri" w:cs="Calibri"/>
          <w:sz w:val="40"/>
          <w:szCs w:val="40"/>
        </w:rPr>
        <w:t>Marlon C.</w:t>
      </w:r>
      <w:r w:rsidR="002E192D" w:rsidRPr="002E192D">
        <w:rPr>
          <w:rFonts w:ascii="Calibri" w:hAnsi="Calibri" w:cs="Calibri"/>
          <w:sz w:val="40"/>
          <w:szCs w:val="40"/>
        </w:rPr>
        <w:t xml:space="preserve"> Pellissier</w:t>
      </w:r>
    </w:p>
    <w:p w14:paraId="2CD8ED69" w14:textId="198154E6" w:rsidR="002E192D" w:rsidRPr="002E192D" w:rsidRDefault="000462A9" w:rsidP="002E192D">
      <w:pPr>
        <w:spacing w:after="0" w:line="240" w:lineRule="auto"/>
        <w:jc w:val="center"/>
        <w:rPr>
          <w:rFonts w:ascii="Calibri" w:hAnsi="Calibri" w:cs="Calibri"/>
          <w:sz w:val="40"/>
          <w:szCs w:val="40"/>
        </w:rPr>
      </w:pPr>
      <w:r>
        <w:rPr>
          <w:rFonts w:ascii="Calibri" w:hAnsi="Calibri" w:cs="Calibri"/>
          <w:sz w:val="40"/>
          <w:szCs w:val="40"/>
        </w:rPr>
        <w:t>October 21, 1942 – May 6, 2006</w:t>
      </w:r>
    </w:p>
    <w:p w14:paraId="72A1342E" w14:textId="77777777" w:rsidR="002E192D" w:rsidRPr="002E192D" w:rsidRDefault="002E192D" w:rsidP="002E192D">
      <w:pPr>
        <w:spacing w:after="0" w:line="240" w:lineRule="auto"/>
        <w:jc w:val="center"/>
        <w:rPr>
          <w:rFonts w:ascii="Calibri" w:hAnsi="Calibri" w:cs="Calibri"/>
          <w:sz w:val="30"/>
          <w:szCs w:val="30"/>
        </w:rPr>
      </w:pPr>
    </w:p>
    <w:p w14:paraId="0047BD3C" w14:textId="16D28627" w:rsidR="002E192D" w:rsidRPr="002E192D" w:rsidRDefault="000462A9" w:rsidP="002E192D">
      <w:pPr>
        <w:spacing w:after="0" w:line="240" w:lineRule="auto"/>
        <w:jc w:val="center"/>
        <w:rPr>
          <w:rFonts w:ascii="Calibri" w:hAnsi="Calibri" w:cs="Calibri"/>
          <w:sz w:val="30"/>
          <w:szCs w:val="30"/>
        </w:rPr>
      </w:pPr>
      <w:r>
        <w:rPr>
          <w:noProof/>
        </w:rPr>
        <w:drawing>
          <wp:inline distT="0" distB="0" distL="0" distR="0" wp14:anchorId="58E19A17" wp14:editId="2C54E019">
            <wp:extent cx="4686300" cy="2413244"/>
            <wp:effectExtent l="0" t="0" r="0" b="6350"/>
            <wp:docPr id="302271685"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708" cy="2420149"/>
                    </a:xfrm>
                    <a:prstGeom prst="rect">
                      <a:avLst/>
                    </a:prstGeom>
                    <a:noFill/>
                    <a:ln>
                      <a:noFill/>
                    </a:ln>
                  </pic:spPr>
                </pic:pic>
              </a:graphicData>
            </a:graphic>
          </wp:inline>
        </w:drawing>
      </w:r>
    </w:p>
    <w:p w14:paraId="69CF32C0" w14:textId="74545C19" w:rsidR="002E192D" w:rsidRPr="002E192D" w:rsidRDefault="002E192D" w:rsidP="002E192D">
      <w:pPr>
        <w:spacing w:after="0" w:line="240" w:lineRule="auto"/>
        <w:jc w:val="center"/>
        <w:rPr>
          <w:rFonts w:ascii="Calibri" w:hAnsi="Calibri" w:cs="Calibri"/>
          <w:sz w:val="30"/>
          <w:szCs w:val="30"/>
        </w:rPr>
      </w:pPr>
      <w:r w:rsidRPr="002E192D">
        <w:rPr>
          <w:rFonts w:ascii="Calibri" w:hAnsi="Calibri" w:cs="Calibri"/>
          <w:sz w:val="30"/>
          <w:szCs w:val="30"/>
        </w:rPr>
        <w:t>Photo by Team T-Lo</w:t>
      </w:r>
    </w:p>
    <w:p w14:paraId="2AC14E88" w14:textId="77777777" w:rsidR="002E192D" w:rsidRPr="002E192D" w:rsidRDefault="002E192D" w:rsidP="002E192D">
      <w:pPr>
        <w:spacing w:after="0" w:line="240" w:lineRule="auto"/>
        <w:rPr>
          <w:rFonts w:ascii="Calibri" w:hAnsi="Calibri" w:cs="Calibri"/>
          <w:sz w:val="30"/>
          <w:szCs w:val="30"/>
        </w:rPr>
      </w:pPr>
    </w:p>
    <w:p w14:paraId="39071B67" w14:textId="4D3D178C"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Curtis T. Pellissier on Wednesday, August 5, 1970, at 3:30 o'clock a.m.,</w:t>
      </w:r>
    </w:p>
    <w:p w14:paraId="3D0D0A8A" w14:textId="68DD0C0A"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Beloved husband of Louise Millet, father of Marlon Pellissier, Mrs. Gaynel Roussel and Mrs. Sharon Catham of Garyville, Louisiana, son of Heiene Pellissier of New Orleans, Louisiana and the late Joseph C. Pellissier, brother of Mrs. Claire Ryais of Metairie, Louisiana and Mr. Grant Pellissier of New Orleans.</w:t>
      </w:r>
      <w:r>
        <w:rPr>
          <w:rFonts w:ascii="Calibri" w:hAnsi="Calibri" w:cs="Calibri"/>
          <w:sz w:val="30"/>
          <w:szCs w:val="30"/>
        </w:rPr>
        <w:t xml:space="preserve">  </w:t>
      </w:r>
      <w:r w:rsidRPr="002E192D">
        <w:rPr>
          <w:rFonts w:ascii="Calibri" w:hAnsi="Calibri" w:cs="Calibri"/>
          <w:sz w:val="30"/>
          <w:szCs w:val="30"/>
        </w:rPr>
        <w:t>Also survived by 5 grandchildren,</w:t>
      </w:r>
    </w:p>
    <w:p w14:paraId="766DA299" w14:textId="2906CD92"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Age 50 years, a native of New Orleans and a resident of Garyville, Louisiana for the past 28 years.</w:t>
      </w:r>
    </w:p>
    <w:p w14:paraId="18648C90" w14:textId="6DAB8E39"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 xml:space="preserve">Relatives and friends of the family, also Employees of Kaiser Aluminum &amp; Chemical corporation of Gramercy, Louisiana and members of the VFW and Ladies Auxiliary of Post 8167, Garyville, Louisiana </w:t>
      </w:r>
      <w:proofErr w:type="gramStart"/>
      <w:r w:rsidRPr="002E192D">
        <w:rPr>
          <w:rFonts w:ascii="Calibri" w:hAnsi="Calibri" w:cs="Calibri"/>
          <w:sz w:val="30"/>
          <w:szCs w:val="30"/>
        </w:rPr>
        <w:t>and also</w:t>
      </w:r>
      <w:proofErr w:type="gramEnd"/>
      <w:r w:rsidRPr="002E192D">
        <w:rPr>
          <w:rFonts w:ascii="Calibri" w:hAnsi="Calibri" w:cs="Calibri"/>
          <w:sz w:val="30"/>
          <w:szCs w:val="30"/>
        </w:rPr>
        <w:t xml:space="preserve"> </w:t>
      </w:r>
      <w:r>
        <w:rPr>
          <w:rFonts w:ascii="Calibri" w:hAnsi="Calibri" w:cs="Calibri"/>
          <w:sz w:val="30"/>
          <w:szCs w:val="30"/>
        </w:rPr>
        <w:t>m</w:t>
      </w:r>
      <w:r w:rsidRPr="002E192D">
        <w:rPr>
          <w:rFonts w:ascii="Calibri" w:hAnsi="Calibri" w:cs="Calibri"/>
          <w:sz w:val="30"/>
          <w:szCs w:val="30"/>
        </w:rPr>
        <w:t>embers of the VFW and Ladies Auxiliary of the Department of Louisiana, are invited to attend the funeral.</w:t>
      </w:r>
    </w:p>
    <w:p w14:paraId="5B937FD7" w14:textId="5509B1C1"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 xml:space="preserve">Services from Millet funeral home, Reserve, Louisiana on Friday, August 7, </w:t>
      </w:r>
      <w:proofErr w:type="gramStart"/>
      <w:r w:rsidRPr="002E192D">
        <w:rPr>
          <w:rFonts w:ascii="Calibri" w:hAnsi="Calibri" w:cs="Calibri"/>
          <w:sz w:val="30"/>
          <w:szCs w:val="30"/>
        </w:rPr>
        <w:t>1970</w:t>
      </w:r>
      <w:proofErr w:type="gramEnd"/>
      <w:r w:rsidRPr="002E192D">
        <w:rPr>
          <w:rFonts w:ascii="Calibri" w:hAnsi="Calibri" w:cs="Calibri"/>
          <w:sz w:val="30"/>
          <w:szCs w:val="30"/>
        </w:rPr>
        <w:t xml:space="preserve"> at 10 o'clock a.m.</w:t>
      </w:r>
      <w:r>
        <w:rPr>
          <w:rFonts w:ascii="Calibri" w:hAnsi="Calibri" w:cs="Calibri"/>
          <w:sz w:val="30"/>
          <w:szCs w:val="30"/>
        </w:rPr>
        <w:t xml:space="preserve">  </w:t>
      </w:r>
      <w:r w:rsidRPr="002E192D">
        <w:rPr>
          <w:rFonts w:ascii="Calibri" w:hAnsi="Calibri" w:cs="Calibri"/>
          <w:sz w:val="30"/>
          <w:szCs w:val="30"/>
        </w:rPr>
        <w:t>Religious services at St. Hubert Catholic Church, Garyville, Louisiana at 10:30 o'clock a.m.</w:t>
      </w:r>
      <w:r>
        <w:rPr>
          <w:rFonts w:ascii="Calibri" w:hAnsi="Calibri" w:cs="Calibri"/>
          <w:sz w:val="30"/>
          <w:szCs w:val="30"/>
        </w:rPr>
        <w:t xml:space="preserve">  </w:t>
      </w:r>
      <w:r w:rsidRPr="002E192D">
        <w:rPr>
          <w:rFonts w:ascii="Calibri" w:hAnsi="Calibri" w:cs="Calibri"/>
          <w:sz w:val="30"/>
          <w:szCs w:val="30"/>
        </w:rPr>
        <w:t>Interment St. Peter's Cemetery, Reserve, LA. Friends may visit after 3:30 p.m. on Tuesday.</w:t>
      </w:r>
    </w:p>
    <w:p w14:paraId="79F0B5B4" w14:textId="70C2AF6B" w:rsid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Fondly missed by Sharon, Gaynel, Marlon and Grandchildren.</w:t>
      </w:r>
    </w:p>
    <w:p w14:paraId="18BB59C1" w14:textId="77777777" w:rsidR="002E192D" w:rsidRPr="002E192D" w:rsidRDefault="002E192D" w:rsidP="002E192D">
      <w:pPr>
        <w:spacing w:after="0" w:line="240" w:lineRule="auto"/>
        <w:rPr>
          <w:rFonts w:ascii="Calibri" w:hAnsi="Calibri" w:cs="Calibri"/>
          <w:sz w:val="30"/>
          <w:szCs w:val="30"/>
        </w:rPr>
      </w:pPr>
    </w:p>
    <w:p w14:paraId="5DF0DEF2" w14:textId="107A908D" w:rsidR="002E192D" w:rsidRPr="002E192D" w:rsidRDefault="002E192D" w:rsidP="002E192D">
      <w:pPr>
        <w:spacing w:after="0" w:line="240" w:lineRule="auto"/>
        <w:rPr>
          <w:rFonts w:ascii="Calibri" w:hAnsi="Calibri" w:cs="Calibri"/>
          <w:sz w:val="30"/>
          <w:szCs w:val="30"/>
        </w:rPr>
      </w:pPr>
      <w:r w:rsidRPr="002E192D">
        <w:rPr>
          <w:rFonts w:ascii="Calibri" w:hAnsi="Calibri" w:cs="Calibri"/>
          <w:sz w:val="30"/>
          <w:szCs w:val="30"/>
        </w:rPr>
        <w:t>Unknown newspaper clipping</w:t>
      </w:r>
    </w:p>
    <w:sectPr w:rsidR="002E192D" w:rsidRPr="002E192D" w:rsidSect="002E192D">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2D"/>
    <w:rsid w:val="000462A9"/>
    <w:rsid w:val="0009452F"/>
    <w:rsid w:val="000F5DC1"/>
    <w:rsid w:val="002E192D"/>
    <w:rsid w:val="0094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6DAA"/>
  <w15:chartTrackingRefBased/>
  <w15:docId w15:val="{254D872C-B664-4742-8BBA-7CF123C8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92D"/>
    <w:rPr>
      <w:rFonts w:eastAsiaTheme="majorEastAsia" w:cstheme="majorBidi"/>
      <w:color w:val="272727" w:themeColor="text1" w:themeTint="D8"/>
    </w:rPr>
  </w:style>
  <w:style w:type="paragraph" w:styleId="Title">
    <w:name w:val="Title"/>
    <w:basedOn w:val="Normal"/>
    <w:next w:val="Normal"/>
    <w:link w:val="TitleChar"/>
    <w:uiPriority w:val="10"/>
    <w:qFormat/>
    <w:rsid w:val="002E1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92D"/>
    <w:pPr>
      <w:spacing w:before="160"/>
      <w:jc w:val="center"/>
    </w:pPr>
    <w:rPr>
      <w:i/>
      <w:iCs/>
      <w:color w:val="404040" w:themeColor="text1" w:themeTint="BF"/>
    </w:rPr>
  </w:style>
  <w:style w:type="character" w:customStyle="1" w:styleId="QuoteChar">
    <w:name w:val="Quote Char"/>
    <w:basedOn w:val="DefaultParagraphFont"/>
    <w:link w:val="Quote"/>
    <w:uiPriority w:val="29"/>
    <w:rsid w:val="002E192D"/>
    <w:rPr>
      <w:i/>
      <w:iCs/>
      <w:color w:val="404040" w:themeColor="text1" w:themeTint="BF"/>
    </w:rPr>
  </w:style>
  <w:style w:type="paragraph" w:styleId="ListParagraph">
    <w:name w:val="List Paragraph"/>
    <w:basedOn w:val="Normal"/>
    <w:uiPriority w:val="34"/>
    <w:qFormat/>
    <w:rsid w:val="002E192D"/>
    <w:pPr>
      <w:ind w:left="720"/>
      <w:contextualSpacing/>
    </w:pPr>
  </w:style>
  <w:style w:type="character" w:styleId="IntenseEmphasis">
    <w:name w:val="Intense Emphasis"/>
    <w:basedOn w:val="DefaultParagraphFont"/>
    <w:uiPriority w:val="21"/>
    <w:qFormat/>
    <w:rsid w:val="002E192D"/>
    <w:rPr>
      <w:i/>
      <w:iCs/>
      <w:color w:val="0F4761" w:themeColor="accent1" w:themeShade="BF"/>
    </w:rPr>
  </w:style>
  <w:style w:type="paragraph" w:styleId="IntenseQuote">
    <w:name w:val="Intense Quote"/>
    <w:basedOn w:val="Normal"/>
    <w:next w:val="Normal"/>
    <w:link w:val="IntenseQuoteChar"/>
    <w:uiPriority w:val="30"/>
    <w:qFormat/>
    <w:rsid w:val="002E1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92D"/>
    <w:rPr>
      <w:i/>
      <w:iCs/>
      <w:color w:val="0F4761" w:themeColor="accent1" w:themeShade="BF"/>
    </w:rPr>
  </w:style>
  <w:style w:type="character" w:styleId="IntenseReference">
    <w:name w:val="Intense Reference"/>
    <w:basedOn w:val="DefaultParagraphFont"/>
    <w:uiPriority w:val="32"/>
    <w:qFormat/>
    <w:rsid w:val="002E19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22542">
      <w:bodyDiv w:val="1"/>
      <w:marLeft w:val="0"/>
      <w:marRight w:val="0"/>
      <w:marTop w:val="0"/>
      <w:marBottom w:val="0"/>
      <w:divBdr>
        <w:top w:val="none" w:sz="0" w:space="0" w:color="auto"/>
        <w:left w:val="none" w:sz="0" w:space="0" w:color="auto"/>
        <w:bottom w:val="none" w:sz="0" w:space="0" w:color="auto"/>
        <w:right w:val="none" w:sz="0" w:space="0" w:color="auto"/>
      </w:divBdr>
    </w:div>
    <w:div w:id="5457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2025-05-20T20:27:00Z</dcterms:created>
  <dcterms:modified xsi:type="dcterms:W3CDTF">2025-05-20T20:27:00Z</dcterms:modified>
</cp:coreProperties>
</file>