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443B" w14:textId="1B17A58C" w:rsidR="0009452F" w:rsidRPr="00C002E9" w:rsidRDefault="00882B50" w:rsidP="003416E9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Denise (Millet)</w:t>
      </w:r>
      <w:r w:rsidR="002C0FDD">
        <w:rPr>
          <w:rFonts w:ascii="Calibri" w:hAnsi="Calibri" w:cs="Calibri"/>
          <w:sz w:val="40"/>
          <w:szCs w:val="40"/>
        </w:rPr>
        <w:t xml:space="preserve"> Perilloux</w:t>
      </w:r>
    </w:p>
    <w:p w14:paraId="44036A8C" w14:textId="10D4E9CA" w:rsidR="00D74E60" w:rsidRDefault="00882B50" w:rsidP="003416E9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1, 1899 – January 16, 1973</w:t>
      </w:r>
    </w:p>
    <w:p w14:paraId="3BC5AC46" w14:textId="08C92EE3" w:rsidR="003C0C6C" w:rsidRDefault="00C8410B" w:rsidP="003416E9">
      <w:pPr>
        <w:spacing w:after="0"/>
        <w:jc w:val="center"/>
        <w:rPr>
          <w:noProof/>
          <w:sz w:val="30"/>
          <w:szCs w:val="30"/>
        </w:rPr>
      </w:pPr>
      <w:r w:rsidRPr="00C8410B">
        <w:rPr>
          <w:rFonts w:ascii="Calibri" w:hAnsi="Calibri" w:cs="Calibri"/>
          <w:sz w:val="30"/>
          <w:szCs w:val="30"/>
        </w:rPr>
        <w:t xml:space="preserve">  </w:t>
      </w:r>
    </w:p>
    <w:p w14:paraId="0D33C077" w14:textId="5E279A4D" w:rsidR="00A8381D" w:rsidRPr="00C8410B" w:rsidRDefault="00A8381D" w:rsidP="003416E9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B6CBA7F" wp14:editId="773E92F1">
            <wp:extent cx="4528115" cy="1905000"/>
            <wp:effectExtent l="0" t="0" r="6350" b="0"/>
            <wp:docPr id="1481810625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605" cy="190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ECDA" w14:textId="1EE26B6D" w:rsidR="00C8410B" w:rsidRPr="00C8410B" w:rsidRDefault="00C8410B" w:rsidP="003416E9">
      <w:pPr>
        <w:spacing w:after="0"/>
        <w:jc w:val="center"/>
        <w:rPr>
          <w:rFonts w:ascii="Calibri" w:hAnsi="Calibri" w:cs="Calibri"/>
          <w:sz w:val="30"/>
          <w:szCs w:val="30"/>
        </w:rPr>
      </w:pPr>
      <w:r w:rsidRPr="00C8410B">
        <w:rPr>
          <w:rFonts w:ascii="Calibri" w:hAnsi="Calibri" w:cs="Calibri"/>
          <w:sz w:val="30"/>
          <w:szCs w:val="30"/>
        </w:rPr>
        <w:t xml:space="preserve">Photos by </w:t>
      </w:r>
      <w:r w:rsidR="00A8381D">
        <w:rPr>
          <w:rFonts w:ascii="Calibri" w:hAnsi="Calibri" w:cs="Calibri"/>
          <w:sz w:val="30"/>
          <w:szCs w:val="30"/>
        </w:rPr>
        <w:t>Bobby</w:t>
      </w:r>
    </w:p>
    <w:p w14:paraId="6BBC3B18" w14:textId="77777777" w:rsidR="003416E9" w:rsidRPr="00C002E9" w:rsidRDefault="003416E9" w:rsidP="003416E9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7B943387" w14:textId="77777777" w:rsidR="00A8381D" w:rsidRDefault="00A8381D" w:rsidP="00A8381D">
      <w:pPr>
        <w:rPr>
          <w:rFonts w:ascii="Calibri" w:hAnsi="Calibri" w:cs="Calibri"/>
          <w:sz w:val="30"/>
          <w:szCs w:val="30"/>
        </w:rPr>
      </w:pPr>
      <w:r w:rsidRPr="00A8381D">
        <w:rPr>
          <w:rFonts w:ascii="Calibri" w:hAnsi="Calibri" w:cs="Calibri"/>
          <w:sz w:val="30"/>
          <w:szCs w:val="30"/>
        </w:rPr>
        <w:t>Denise Millet Perilloux, a native and resident of Laplace, Louisiana, died Tuesday</w:t>
      </w:r>
      <w:r>
        <w:rPr>
          <w:rFonts w:ascii="Calibri" w:hAnsi="Calibri" w:cs="Calibri"/>
          <w:sz w:val="30"/>
          <w:szCs w:val="30"/>
        </w:rPr>
        <w:t>,</w:t>
      </w:r>
      <w:r w:rsidRPr="00A8381D">
        <w:rPr>
          <w:rFonts w:ascii="Calibri" w:hAnsi="Calibri" w:cs="Calibri"/>
          <w:sz w:val="30"/>
          <w:szCs w:val="30"/>
        </w:rPr>
        <w:t xml:space="preserve"> 16 Jan 1973 at 11:15 p.m. at age 73 years. </w:t>
      </w:r>
    </w:p>
    <w:p w14:paraId="6C5894DF" w14:textId="77777777" w:rsidR="00A8381D" w:rsidRDefault="00A8381D" w:rsidP="00A8381D">
      <w:pPr>
        <w:rPr>
          <w:rFonts w:ascii="Calibri" w:hAnsi="Calibri" w:cs="Calibri"/>
          <w:sz w:val="30"/>
          <w:szCs w:val="30"/>
        </w:rPr>
      </w:pPr>
      <w:r w:rsidRPr="00A8381D">
        <w:rPr>
          <w:rFonts w:ascii="Calibri" w:hAnsi="Calibri" w:cs="Calibri"/>
          <w:sz w:val="30"/>
          <w:szCs w:val="30"/>
        </w:rPr>
        <w:t>She was the wife of the late Jourdan D Perilloux Jr an</w:t>
      </w:r>
      <w:r>
        <w:rPr>
          <w:rFonts w:ascii="Calibri" w:hAnsi="Calibri" w:cs="Calibri"/>
          <w:sz w:val="30"/>
          <w:szCs w:val="30"/>
        </w:rPr>
        <w:t>d</w:t>
      </w:r>
      <w:r w:rsidRPr="00A8381D">
        <w:rPr>
          <w:rFonts w:ascii="Calibri" w:hAnsi="Calibri" w:cs="Calibri"/>
          <w:sz w:val="30"/>
          <w:szCs w:val="30"/>
        </w:rPr>
        <w:t xml:space="preserve"> the mother of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T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J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(Marguerite) Trussell Jr of Michigan,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George D (Kathleen) </w:t>
      </w:r>
      <w:proofErr w:type="spellStart"/>
      <w:r w:rsidRPr="00A8381D">
        <w:rPr>
          <w:rFonts w:ascii="Calibri" w:hAnsi="Calibri" w:cs="Calibri"/>
          <w:sz w:val="30"/>
          <w:szCs w:val="30"/>
        </w:rPr>
        <w:t>Ellstrott</w:t>
      </w:r>
      <w:proofErr w:type="spellEnd"/>
      <w:r w:rsidRPr="00A8381D">
        <w:rPr>
          <w:rFonts w:ascii="Calibri" w:hAnsi="Calibri" w:cs="Calibri"/>
          <w:sz w:val="30"/>
          <w:szCs w:val="30"/>
        </w:rPr>
        <w:t xml:space="preserve"> of Metairie, Louisiana,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Harry G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(Yvonne) Aucoin Jr of Laplace,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Frederick (Evelyn) Hare of New Orleans,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James M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(Ida) Nobles of Houma, Louisiana,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John W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(June) Maurin of Teheran, Iran, and J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D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Perilloux III of Vivian, Louisiana. She was the sister of Miss Antoinette Millet,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Wallace Sicard, </w:t>
      </w:r>
      <w:r>
        <w:rPr>
          <w:rFonts w:ascii="Calibri" w:hAnsi="Calibri" w:cs="Calibri"/>
          <w:sz w:val="30"/>
          <w:szCs w:val="30"/>
        </w:rPr>
        <w:t>M</w:t>
      </w:r>
      <w:r w:rsidRPr="00A8381D">
        <w:rPr>
          <w:rFonts w:ascii="Calibri" w:hAnsi="Calibri" w:cs="Calibri"/>
          <w:sz w:val="30"/>
          <w:szCs w:val="30"/>
        </w:rPr>
        <w:t>rs.</w:t>
      </w:r>
      <w:r w:rsidRPr="00A8381D">
        <w:rPr>
          <w:rFonts w:ascii="Calibri" w:hAnsi="Calibri" w:cs="Calibri"/>
          <w:sz w:val="30"/>
          <w:szCs w:val="30"/>
        </w:rPr>
        <w:t xml:space="preserve"> Andrew Stein and </w:t>
      </w:r>
      <w:r w:rsidRPr="00A8381D">
        <w:rPr>
          <w:rFonts w:ascii="Calibri" w:hAnsi="Calibri" w:cs="Calibri"/>
          <w:sz w:val="30"/>
          <w:szCs w:val="30"/>
        </w:rPr>
        <w:t>Mrs.</w:t>
      </w:r>
      <w:r w:rsidRPr="00A8381D">
        <w:rPr>
          <w:rFonts w:ascii="Calibri" w:hAnsi="Calibri" w:cs="Calibri"/>
          <w:sz w:val="30"/>
          <w:szCs w:val="30"/>
        </w:rPr>
        <w:t xml:space="preserve"> John Nobile and Ernest Millet. Also survived by 19 grandchildren. </w:t>
      </w:r>
    </w:p>
    <w:p w14:paraId="7317A32D" w14:textId="77777777" w:rsidR="00A8381D" w:rsidRDefault="00A8381D" w:rsidP="00A8381D">
      <w:pPr>
        <w:rPr>
          <w:rFonts w:ascii="Calibri" w:hAnsi="Calibri" w:cs="Calibri"/>
          <w:sz w:val="30"/>
          <w:szCs w:val="30"/>
        </w:rPr>
      </w:pPr>
      <w:r w:rsidRPr="00A8381D">
        <w:rPr>
          <w:rFonts w:ascii="Calibri" w:hAnsi="Calibri" w:cs="Calibri"/>
          <w:sz w:val="30"/>
          <w:szCs w:val="30"/>
        </w:rPr>
        <w:t>Services were Thursday</w:t>
      </w:r>
      <w:r>
        <w:rPr>
          <w:rFonts w:ascii="Calibri" w:hAnsi="Calibri" w:cs="Calibri"/>
          <w:sz w:val="30"/>
          <w:szCs w:val="30"/>
        </w:rPr>
        <w:t>,</w:t>
      </w:r>
      <w:r w:rsidRPr="00A8381D">
        <w:rPr>
          <w:rFonts w:ascii="Calibri" w:hAnsi="Calibri" w:cs="Calibri"/>
          <w:sz w:val="30"/>
          <w:szCs w:val="30"/>
        </w:rPr>
        <w:t xml:space="preserve"> 18 Jan</w:t>
      </w:r>
      <w:r>
        <w:rPr>
          <w:rFonts w:ascii="Calibri" w:hAnsi="Calibri" w:cs="Calibri"/>
          <w:sz w:val="30"/>
          <w:szCs w:val="30"/>
        </w:rPr>
        <w:t>.</w:t>
      </w:r>
      <w:r w:rsidRPr="00A8381D">
        <w:rPr>
          <w:rFonts w:ascii="Calibri" w:hAnsi="Calibri" w:cs="Calibri"/>
          <w:sz w:val="30"/>
          <w:szCs w:val="30"/>
        </w:rPr>
        <w:t xml:space="preserve"> 1973 at St Joan of Arc Church, Laplace, with interment in St Peter Cemetery, Reserve, Louisiana.</w:t>
      </w:r>
    </w:p>
    <w:p w14:paraId="45457CBA" w14:textId="77777777" w:rsidR="00A8381D" w:rsidRDefault="00A8381D" w:rsidP="00A8381D">
      <w:pPr>
        <w:spacing w:after="0"/>
        <w:rPr>
          <w:rFonts w:ascii="Calibri" w:hAnsi="Calibri" w:cs="Calibri"/>
          <w:sz w:val="30"/>
          <w:szCs w:val="30"/>
        </w:rPr>
      </w:pPr>
      <w:r w:rsidRPr="00A8381D">
        <w:rPr>
          <w:rFonts w:ascii="Calibri" w:hAnsi="Calibri" w:cs="Calibri"/>
          <w:sz w:val="30"/>
          <w:szCs w:val="30"/>
        </w:rPr>
        <w:br/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662C2D3C" w14:textId="30DDBA6C" w:rsidR="003B1BD7" w:rsidRPr="00A8381D" w:rsidRDefault="00A8381D" w:rsidP="00A8381D">
      <w:pPr>
        <w:spacing w:after="0"/>
        <w:rPr>
          <w:rFonts w:ascii="Calibri" w:hAnsi="Calibri" w:cs="Calibri"/>
          <w:sz w:val="30"/>
          <w:szCs w:val="30"/>
        </w:rPr>
      </w:pPr>
      <w:r w:rsidRPr="00A8381D">
        <w:rPr>
          <w:rFonts w:ascii="Calibri" w:hAnsi="Calibri" w:cs="Calibri"/>
          <w:sz w:val="30"/>
          <w:szCs w:val="30"/>
        </w:rPr>
        <w:t>18 Jan 1973</w:t>
      </w:r>
    </w:p>
    <w:sectPr w:rsidR="003B1BD7" w:rsidRPr="00A8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0"/>
    <w:rsid w:val="0009452F"/>
    <w:rsid w:val="000F5DC1"/>
    <w:rsid w:val="00246063"/>
    <w:rsid w:val="002C0FDD"/>
    <w:rsid w:val="003416E9"/>
    <w:rsid w:val="003B1BD7"/>
    <w:rsid w:val="003C0C6C"/>
    <w:rsid w:val="003D57E7"/>
    <w:rsid w:val="004A18DB"/>
    <w:rsid w:val="00882B50"/>
    <w:rsid w:val="009444DB"/>
    <w:rsid w:val="00A8381D"/>
    <w:rsid w:val="00C002E9"/>
    <w:rsid w:val="00C8410B"/>
    <w:rsid w:val="00D427B5"/>
    <w:rsid w:val="00D74E60"/>
    <w:rsid w:val="00F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76E1"/>
  <w15:chartTrackingRefBased/>
  <w15:docId w15:val="{2077169D-48D4-459C-B9CD-6E580C2C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2025-05-21T14:33:00Z</dcterms:created>
  <dcterms:modified xsi:type="dcterms:W3CDTF">2025-05-21T14:33:00Z</dcterms:modified>
</cp:coreProperties>
</file>