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ED049" w14:textId="19E85069" w:rsidR="007971B7" w:rsidRPr="0019052B" w:rsidRDefault="005D0998" w:rsidP="007971B7">
      <w:pPr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>
        <w:rPr>
          <w:rFonts w:eastAsia="Times New Roman" w:cstheme="minorHAnsi"/>
          <w:sz w:val="40"/>
          <w:szCs w:val="40"/>
        </w:rPr>
        <w:t>Olga Ann (Haik) Porteous</w:t>
      </w:r>
    </w:p>
    <w:p w14:paraId="77198344" w14:textId="4998521D" w:rsidR="007971B7" w:rsidRPr="0019052B" w:rsidRDefault="005D0998" w:rsidP="007971B7">
      <w:pPr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>
        <w:rPr>
          <w:rFonts w:eastAsia="Times New Roman" w:cstheme="minorHAnsi"/>
          <w:sz w:val="40"/>
          <w:szCs w:val="40"/>
        </w:rPr>
        <w:t>July 15, 1941 – August 15, 2013</w:t>
      </w:r>
    </w:p>
    <w:p w14:paraId="28CDC68F" w14:textId="77777777" w:rsidR="007971B7" w:rsidRDefault="007971B7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</w:p>
    <w:p w14:paraId="7947235A" w14:textId="7233277D" w:rsidR="007971B7" w:rsidRDefault="00C14EA6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  <w:r>
        <w:rPr>
          <w:noProof/>
        </w:rPr>
        <w:drawing>
          <wp:inline distT="0" distB="0" distL="0" distR="0" wp14:anchorId="22A4FE79" wp14:editId="71D40CA8">
            <wp:extent cx="2009140" cy="3561058"/>
            <wp:effectExtent l="0" t="0" r="0" b="1905"/>
            <wp:docPr id="593079262" name="Picture 10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rger memorial image loading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21" cy="36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30"/>
          <w:szCs w:val="30"/>
        </w:rPr>
        <w:t xml:space="preserve">  </w:t>
      </w:r>
      <w:r>
        <w:rPr>
          <w:noProof/>
        </w:rPr>
        <w:drawing>
          <wp:inline distT="0" distB="0" distL="0" distR="0" wp14:anchorId="2F7EE770" wp14:editId="43FFF4FF">
            <wp:extent cx="3222622" cy="3590925"/>
            <wp:effectExtent l="0" t="0" r="0" b="0"/>
            <wp:docPr id="1728134831" name="Picture 10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1" t="32007" r="28337" b="43354"/>
                    <a:stretch/>
                  </pic:blipFill>
                  <pic:spPr bwMode="auto">
                    <a:xfrm>
                      <a:off x="0" y="0"/>
                      <a:ext cx="3224349" cy="35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63161" w14:textId="44BE9AA7" w:rsidR="00B24AE2" w:rsidRDefault="00B24AE2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>Photo</w:t>
      </w:r>
      <w:r w:rsidR="00502F1E">
        <w:rPr>
          <w:rFonts w:eastAsia="Times New Roman" w:cstheme="minorHAnsi"/>
          <w:sz w:val="30"/>
          <w:szCs w:val="30"/>
        </w:rPr>
        <w:t>s</w:t>
      </w:r>
      <w:r>
        <w:rPr>
          <w:rFonts w:eastAsia="Times New Roman" w:cstheme="minorHAnsi"/>
          <w:sz w:val="30"/>
          <w:szCs w:val="30"/>
        </w:rPr>
        <w:t xml:space="preserve"> by </w:t>
      </w:r>
      <w:r w:rsidR="00C14EA6">
        <w:rPr>
          <w:rFonts w:eastAsia="Times New Roman" w:cstheme="minorHAnsi"/>
          <w:sz w:val="30"/>
          <w:szCs w:val="30"/>
        </w:rPr>
        <w:t>Mary Agnes Hammett</w:t>
      </w:r>
    </w:p>
    <w:p w14:paraId="392437DF" w14:textId="77777777" w:rsidR="007971B7" w:rsidRDefault="007971B7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</w:p>
    <w:p w14:paraId="5BA7CBAE" w14:textId="77777777" w:rsidR="00502F1E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02F1E">
        <w:rPr>
          <w:rFonts w:eastAsia="Times New Roman" w:cstheme="minorHAnsi"/>
          <w:sz w:val="30"/>
          <w:szCs w:val="30"/>
        </w:rPr>
        <w:t xml:space="preserve">John Courtney Porteous, III </w:t>
      </w:r>
      <w:proofErr w:type="gramStart"/>
      <w:r w:rsidRPr="00502F1E">
        <w:rPr>
          <w:rFonts w:eastAsia="Times New Roman" w:cstheme="minorHAnsi"/>
          <w:sz w:val="30"/>
          <w:szCs w:val="30"/>
        </w:rPr>
        <w:t>entered into</w:t>
      </w:r>
      <w:proofErr w:type="gramEnd"/>
      <w:r w:rsidRPr="00502F1E">
        <w:rPr>
          <w:rFonts w:eastAsia="Times New Roman" w:cstheme="minorHAnsi"/>
          <w:sz w:val="30"/>
          <w:szCs w:val="30"/>
        </w:rPr>
        <w:t xml:space="preserve"> eternal rest on June 28, </w:t>
      </w:r>
      <w:proofErr w:type="gramStart"/>
      <w:r w:rsidRPr="00502F1E">
        <w:rPr>
          <w:rFonts w:eastAsia="Times New Roman" w:cstheme="minorHAnsi"/>
          <w:sz w:val="30"/>
          <w:szCs w:val="30"/>
        </w:rPr>
        <w:t>2014</w:t>
      </w:r>
      <w:proofErr w:type="gramEnd"/>
      <w:r w:rsidRPr="00502F1E">
        <w:rPr>
          <w:rFonts w:eastAsia="Times New Roman" w:cstheme="minorHAnsi"/>
          <w:sz w:val="30"/>
          <w:szCs w:val="30"/>
        </w:rPr>
        <w:t xml:space="preserve"> at the </w:t>
      </w:r>
      <w:proofErr w:type="gramStart"/>
      <w:r w:rsidRPr="00502F1E">
        <w:rPr>
          <w:rFonts w:eastAsia="Times New Roman" w:cstheme="minorHAnsi"/>
          <w:sz w:val="30"/>
          <w:szCs w:val="30"/>
        </w:rPr>
        <w:t>age</w:t>
      </w:r>
      <w:proofErr w:type="gramEnd"/>
      <w:r w:rsidRPr="00502F1E">
        <w:rPr>
          <w:rFonts w:eastAsia="Times New Roman" w:cstheme="minorHAnsi"/>
          <w:sz w:val="30"/>
          <w:szCs w:val="30"/>
        </w:rPr>
        <w:t xml:space="preserve"> 74 years. </w:t>
      </w:r>
    </w:p>
    <w:p w14:paraId="2320FCD1" w14:textId="77777777" w:rsidR="00502F1E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02F1E">
        <w:rPr>
          <w:rFonts w:eastAsia="Times New Roman" w:cstheme="minorHAnsi"/>
          <w:sz w:val="30"/>
          <w:szCs w:val="30"/>
        </w:rPr>
        <w:t xml:space="preserve">Beloved husband of 49 years to the late Olga Ann Haik Porteous. Treasured father of Courtney Ann Porteous Millet (Leandre) &amp; Susan Carol Porteous Campbell (John) of LaPlace. He took extreme pride in his 4 grandchildren, Leandre Michael Millet, Jr., Jeffrey Porteous Millet, John Royce Campbell, Jr., &amp; Kelly Haik Campbell. Brother of Mary Ann Porteous Guidry, Patricia Porteous Johnson, &amp; James Warren Porteous. </w:t>
      </w:r>
    </w:p>
    <w:p w14:paraId="2033BFD5" w14:textId="77777777" w:rsidR="00502F1E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02F1E">
        <w:rPr>
          <w:rFonts w:eastAsia="Times New Roman" w:cstheme="minorHAnsi"/>
          <w:sz w:val="30"/>
          <w:szCs w:val="30"/>
        </w:rPr>
        <w:t xml:space="preserve">John joins his sister Beverly Porteous Zeringue in eternal rest along with his parents the late Mary &amp; John Courtney Porteous of Lutcher. John proudly served in the Army National Guard of Louisiana. </w:t>
      </w:r>
    </w:p>
    <w:p w14:paraId="4269DE4D" w14:textId="77777777" w:rsidR="00502F1E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02F1E">
        <w:rPr>
          <w:rFonts w:eastAsia="Times New Roman" w:cstheme="minorHAnsi"/>
          <w:sz w:val="30"/>
          <w:szCs w:val="30"/>
        </w:rPr>
        <w:t xml:space="preserve">Because of his generous heart of gold, he never refused to help any family member or friend in need. He was a loving &amp; devoted husband, father, grandfather, uncle, &amp; brother &amp; a long time member of </w:t>
      </w:r>
      <w:r w:rsidRPr="00502F1E">
        <w:rPr>
          <w:rFonts w:eastAsia="Times New Roman" w:cstheme="minorHAnsi"/>
          <w:sz w:val="30"/>
          <w:szCs w:val="30"/>
        </w:rPr>
        <w:t>St. Peter</w:t>
      </w:r>
      <w:r w:rsidRPr="00502F1E">
        <w:rPr>
          <w:rFonts w:eastAsia="Times New Roman" w:cstheme="minorHAnsi"/>
          <w:sz w:val="30"/>
          <w:szCs w:val="30"/>
        </w:rPr>
        <w:t xml:space="preserve"> Catholic Church. </w:t>
      </w:r>
    </w:p>
    <w:p w14:paraId="4C88ADD6" w14:textId="77777777" w:rsidR="00502F1E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02F1E">
        <w:rPr>
          <w:rFonts w:eastAsia="Times New Roman" w:cstheme="minorHAnsi"/>
          <w:sz w:val="30"/>
          <w:szCs w:val="30"/>
        </w:rPr>
        <w:t xml:space="preserve">A Funeral Mass will be held on Tues, July 1, </w:t>
      </w:r>
      <w:proofErr w:type="gramStart"/>
      <w:r w:rsidRPr="00502F1E">
        <w:rPr>
          <w:rFonts w:eastAsia="Times New Roman" w:cstheme="minorHAnsi"/>
          <w:sz w:val="30"/>
          <w:szCs w:val="30"/>
        </w:rPr>
        <w:t>2014</w:t>
      </w:r>
      <w:proofErr w:type="gramEnd"/>
      <w:r w:rsidRPr="00502F1E">
        <w:rPr>
          <w:rFonts w:eastAsia="Times New Roman" w:cstheme="minorHAnsi"/>
          <w:sz w:val="30"/>
          <w:szCs w:val="30"/>
        </w:rPr>
        <w:t xml:space="preserve"> at </w:t>
      </w:r>
      <w:r w:rsidRPr="00502F1E">
        <w:rPr>
          <w:rFonts w:eastAsia="Times New Roman" w:cstheme="minorHAnsi"/>
          <w:sz w:val="30"/>
          <w:szCs w:val="30"/>
        </w:rPr>
        <w:t>St. Peter</w:t>
      </w:r>
      <w:r w:rsidRPr="00502F1E">
        <w:rPr>
          <w:rFonts w:eastAsia="Times New Roman" w:cstheme="minorHAnsi"/>
          <w:sz w:val="30"/>
          <w:szCs w:val="30"/>
        </w:rPr>
        <w:t xml:space="preserve"> Catholic Church, Reserve, LA at 3 pm. Visitation will begin at 1-3 pm at </w:t>
      </w:r>
      <w:r w:rsidRPr="00502F1E">
        <w:rPr>
          <w:rFonts w:eastAsia="Times New Roman" w:cstheme="minorHAnsi"/>
          <w:sz w:val="30"/>
          <w:szCs w:val="30"/>
        </w:rPr>
        <w:t>St. Peter</w:t>
      </w:r>
      <w:r w:rsidRPr="00502F1E">
        <w:rPr>
          <w:rFonts w:eastAsia="Times New Roman" w:cstheme="minorHAnsi"/>
          <w:sz w:val="30"/>
          <w:szCs w:val="30"/>
        </w:rPr>
        <w:t xml:space="preserve"> Catholic Church. Burial will be in </w:t>
      </w:r>
      <w:r w:rsidRPr="00502F1E">
        <w:rPr>
          <w:rFonts w:eastAsia="Times New Roman" w:cstheme="minorHAnsi"/>
          <w:sz w:val="30"/>
          <w:szCs w:val="30"/>
        </w:rPr>
        <w:t>St. Peter</w:t>
      </w:r>
      <w:r w:rsidRPr="00502F1E">
        <w:rPr>
          <w:rFonts w:eastAsia="Times New Roman" w:cstheme="minorHAnsi"/>
          <w:sz w:val="30"/>
          <w:szCs w:val="30"/>
        </w:rPr>
        <w:t xml:space="preserve"> Cemetery in Reserve, La. Arrangements by Millet-Guidry Funeral Home.</w:t>
      </w:r>
    </w:p>
    <w:p w14:paraId="36D0CE1B" w14:textId="66AA04A6" w:rsidR="001D3083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502F1E">
        <w:rPr>
          <w:rFonts w:eastAsia="Times New Roman" w:cstheme="minorHAnsi"/>
          <w:sz w:val="30"/>
          <w:szCs w:val="30"/>
        </w:rPr>
        <w:br/>
        <w:t>The Times-Picayune / The New Orleans Advocat</w:t>
      </w:r>
      <w:r>
        <w:rPr>
          <w:rFonts w:eastAsia="Times New Roman" w:cstheme="minorHAnsi"/>
          <w:sz w:val="30"/>
          <w:szCs w:val="30"/>
        </w:rPr>
        <w:t>e, Louisiana</w:t>
      </w:r>
    </w:p>
    <w:p w14:paraId="315D8A60" w14:textId="60309090" w:rsidR="00502F1E" w:rsidRPr="000B3E62" w:rsidRDefault="005D0998" w:rsidP="00502F1E">
      <w:pPr>
        <w:spacing w:after="0" w:line="240" w:lineRule="auto"/>
      </w:pPr>
      <w:r>
        <w:rPr>
          <w:rFonts w:eastAsia="Times New Roman" w:cstheme="minorHAnsi"/>
          <w:sz w:val="30"/>
          <w:szCs w:val="30"/>
        </w:rPr>
        <w:t>August 15-16, 2013</w:t>
      </w:r>
    </w:p>
    <w:sectPr w:rsidR="00502F1E" w:rsidRPr="000B3E62" w:rsidSect="00502F1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853"/>
    <w:rsid w:val="000420F8"/>
    <w:rsid w:val="000B3E62"/>
    <w:rsid w:val="00126918"/>
    <w:rsid w:val="0019052B"/>
    <w:rsid w:val="001D3083"/>
    <w:rsid w:val="00230672"/>
    <w:rsid w:val="002D6EB6"/>
    <w:rsid w:val="003763BF"/>
    <w:rsid w:val="00385633"/>
    <w:rsid w:val="004240BA"/>
    <w:rsid w:val="00491DC2"/>
    <w:rsid w:val="00502F1E"/>
    <w:rsid w:val="005B3E9A"/>
    <w:rsid w:val="005D0998"/>
    <w:rsid w:val="007971B7"/>
    <w:rsid w:val="00827B5F"/>
    <w:rsid w:val="008A701B"/>
    <w:rsid w:val="009444DB"/>
    <w:rsid w:val="009D4853"/>
    <w:rsid w:val="00B24AE2"/>
    <w:rsid w:val="00C14EA6"/>
    <w:rsid w:val="00C243D7"/>
    <w:rsid w:val="00F306C5"/>
    <w:rsid w:val="00F5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2164D"/>
  <w15:docId w15:val="{7B6B1850-3283-4D63-8606-9837C0A4A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513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4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513C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1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06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06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5695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1836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93591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2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9486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01646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570272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6451">
          <w:marLeft w:val="0"/>
          <w:marRight w:val="0"/>
          <w:marTop w:val="0"/>
          <w:marBottom w:val="0"/>
          <w:divBdr>
            <w:top w:val="single" w:sz="2" w:space="0" w:color="C32B2B"/>
            <w:left w:val="single" w:sz="2" w:space="0" w:color="C32B2B"/>
            <w:bottom w:val="single" w:sz="2" w:space="0" w:color="C32B2B"/>
            <w:right w:val="single" w:sz="2" w:space="0" w:color="C32B2B"/>
          </w:divBdr>
          <w:divsChild>
            <w:div w:id="899481662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</w:divsChild>
        </w:div>
        <w:div w:id="1555238441">
          <w:marLeft w:val="0"/>
          <w:marRight w:val="0"/>
          <w:marTop w:val="0"/>
          <w:marBottom w:val="0"/>
          <w:divBdr>
            <w:top w:val="single" w:sz="2" w:space="0" w:color="C32B2B"/>
            <w:left w:val="single" w:sz="2" w:space="0" w:color="C32B2B"/>
            <w:bottom w:val="single" w:sz="2" w:space="0" w:color="C32B2B"/>
            <w:right w:val="single" w:sz="2" w:space="0" w:color="C32B2B"/>
          </w:divBdr>
          <w:divsChild>
            <w:div w:id="948318631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1687709845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847915008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728965885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</w:divsChild>
        </w:div>
      </w:divsChild>
    </w:div>
    <w:div w:id="1591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2025-05-23T12:11:00Z</dcterms:created>
  <dcterms:modified xsi:type="dcterms:W3CDTF">2025-05-23T12:11:00Z</dcterms:modified>
</cp:coreProperties>
</file>