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1FF5E03A" w:rsidR="0009452F" w:rsidRPr="00FF3F75" w:rsidRDefault="00A70951" w:rsidP="00FF3F75">
      <w:pPr>
        <w:spacing w:after="0" w:line="240" w:lineRule="auto"/>
        <w:jc w:val="center"/>
        <w:rPr>
          <w:rFonts w:ascii="Calibri" w:hAnsi="Calibri" w:cs="Calibri"/>
          <w:sz w:val="40"/>
          <w:szCs w:val="40"/>
        </w:rPr>
      </w:pPr>
      <w:r>
        <w:rPr>
          <w:rFonts w:ascii="Calibri" w:hAnsi="Calibri" w:cs="Calibri"/>
          <w:sz w:val="40"/>
          <w:szCs w:val="40"/>
        </w:rPr>
        <w:t>Suzette (Trosclair)</w:t>
      </w:r>
      <w:r w:rsidR="00FD7CBC">
        <w:rPr>
          <w:rFonts w:ascii="Calibri" w:hAnsi="Calibri" w:cs="Calibri"/>
          <w:sz w:val="40"/>
          <w:szCs w:val="40"/>
        </w:rPr>
        <w:t xml:space="preserve"> </w:t>
      </w:r>
      <w:r w:rsidR="00532CD2">
        <w:rPr>
          <w:rFonts w:ascii="Calibri" w:hAnsi="Calibri" w:cs="Calibri"/>
          <w:sz w:val="40"/>
          <w:szCs w:val="40"/>
        </w:rPr>
        <w:t>Remondet</w:t>
      </w:r>
    </w:p>
    <w:p w14:paraId="32860351" w14:textId="62C01FCF" w:rsidR="00FF3F75" w:rsidRPr="00FF3F75" w:rsidRDefault="00A70951" w:rsidP="008A60FC">
      <w:pPr>
        <w:spacing w:after="0" w:line="240" w:lineRule="auto"/>
        <w:jc w:val="center"/>
        <w:rPr>
          <w:rFonts w:ascii="Calibri" w:hAnsi="Calibri" w:cs="Calibri"/>
          <w:sz w:val="40"/>
          <w:szCs w:val="40"/>
        </w:rPr>
      </w:pPr>
      <w:r>
        <w:rPr>
          <w:rFonts w:ascii="Calibri" w:hAnsi="Calibri" w:cs="Calibri"/>
          <w:sz w:val="40"/>
          <w:szCs w:val="40"/>
        </w:rPr>
        <w:t>September10, 1951 – December 4, 2011</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51051A2C" w:rsidR="00FF3F75" w:rsidRDefault="00A70951" w:rsidP="006053C7">
      <w:pPr>
        <w:spacing w:after="0" w:line="240" w:lineRule="auto"/>
        <w:jc w:val="center"/>
        <w:rPr>
          <w:rFonts w:ascii="Calibri" w:hAnsi="Calibri" w:cs="Calibri"/>
          <w:sz w:val="30"/>
          <w:szCs w:val="30"/>
        </w:rPr>
      </w:pPr>
      <w:r>
        <w:rPr>
          <w:noProof/>
        </w:rPr>
        <w:drawing>
          <wp:inline distT="0" distB="0" distL="0" distR="0" wp14:anchorId="3409EFA3" wp14:editId="59E9545A">
            <wp:extent cx="3381375" cy="2536031"/>
            <wp:effectExtent l="0" t="0" r="0" b="0"/>
            <wp:docPr id="668930457" name="Picture 19"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5657" cy="2539243"/>
                    </a:xfrm>
                    <a:prstGeom prst="rect">
                      <a:avLst/>
                    </a:prstGeom>
                    <a:noFill/>
                    <a:ln>
                      <a:noFill/>
                    </a:ln>
                  </pic:spPr>
                </pic:pic>
              </a:graphicData>
            </a:graphic>
          </wp:inline>
        </w:drawing>
      </w:r>
    </w:p>
    <w:p w14:paraId="31034CAD" w14:textId="11E0EFEA" w:rsidR="003B720A" w:rsidRDefault="003B720A" w:rsidP="003B720A">
      <w:pPr>
        <w:spacing w:after="0" w:line="240" w:lineRule="auto"/>
        <w:jc w:val="center"/>
        <w:rPr>
          <w:rFonts w:ascii="Calibri" w:hAnsi="Calibri" w:cs="Calibri"/>
          <w:sz w:val="30"/>
          <w:szCs w:val="30"/>
        </w:rPr>
      </w:pPr>
      <w:r>
        <w:rPr>
          <w:rFonts w:ascii="Calibri" w:hAnsi="Calibri" w:cs="Calibri"/>
          <w:sz w:val="30"/>
          <w:szCs w:val="30"/>
        </w:rPr>
        <w:t>Photo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0A7C050F" w14:textId="77777777" w:rsidR="00300F2A" w:rsidRDefault="00300F2A" w:rsidP="00D57716">
      <w:pPr>
        <w:spacing w:after="0" w:line="240" w:lineRule="auto"/>
        <w:rPr>
          <w:rFonts w:ascii="Calibri" w:hAnsi="Calibri" w:cs="Calibri"/>
          <w:sz w:val="30"/>
          <w:szCs w:val="30"/>
        </w:rPr>
      </w:pPr>
      <w:r>
        <w:rPr>
          <w:rFonts w:ascii="Calibri" w:hAnsi="Calibri" w:cs="Calibri"/>
          <w:sz w:val="30"/>
          <w:szCs w:val="30"/>
        </w:rPr>
        <w:t xml:space="preserve">   </w:t>
      </w:r>
      <w:r w:rsidRPr="00300F2A">
        <w:rPr>
          <w:rFonts w:ascii="Calibri" w:hAnsi="Calibri" w:cs="Calibri"/>
          <w:sz w:val="30"/>
          <w:szCs w:val="30"/>
        </w:rPr>
        <w:t xml:space="preserve">Suzette Trosclair Remondet passed away on Sunday December 4, 2011. Beloved mother of Dawn R. Triche, Cleven (C.J.) Remondet III (Carla), Houston Remondet (Ashley), Denny Remondet (Jamie), Garrette Trosclair (Dawn), Barrette Trosclair (Carla), and Laurette Scioneaux (Brian). Also survived by numerous grandchildren. </w:t>
      </w:r>
    </w:p>
    <w:p w14:paraId="4CEF24C9" w14:textId="77777777" w:rsidR="00300F2A" w:rsidRDefault="00300F2A" w:rsidP="00D57716">
      <w:pPr>
        <w:spacing w:after="0" w:line="240" w:lineRule="auto"/>
        <w:rPr>
          <w:rFonts w:ascii="Calibri" w:hAnsi="Calibri" w:cs="Calibri"/>
          <w:sz w:val="30"/>
          <w:szCs w:val="30"/>
        </w:rPr>
      </w:pPr>
      <w:r>
        <w:rPr>
          <w:rFonts w:ascii="Calibri" w:hAnsi="Calibri" w:cs="Calibri"/>
          <w:sz w:val="30"/>
          <w:szCs w:val="30"/>
        </w:rPr>
        <w:t xml:space="preserve">   </w:t>
      </w:r>
      <w:r w:rsidRPr="00300F2A">
        <w:rPr>
          <w:rFonts w:ascii="Calibri" w:hAnsi="Calibri" w:cs="Calibri"/>
          <w:sz w:val="30"/>
          <w:szCs w:val="30"/>
        </w:rPr>
        <w:t xml:space="preserve">Daughter of the </w:t>
      </w:r>
      <w:proofErr w:type="gramStart"/>
      <w:r w:rsidRPr="00300F2A">
        <w:rPr>
          <w:rFonts w:ascii="Calibri" w:hAnsi="Calibri" w:cs="Calibri"/>
          <w:sz w:val="30"/>
          <w:szCs w:val="30"/>
        </w:rPr>
        <w:t>late</w:t>
      </w:r>
      <w:proofErr w:type="gramEnd"/>
      <w:r w:rsidRPr="00300F2A">
        <w:rPr>
          <w:rFonts w:ascii="Calibri" w:hAnsi="Calibri" w:cs="Calibri"/>
          <w:sz w:val="30"/>
          <w:szCs w:val="30"/>
        </w:rPr>
        <w:t xml:space="preserve"> Rene and Laura Mae Trosclair. Sister of Barnette and Everette Trosclair, Claudette LeBlanc, Evette Berthelot, </w:t>
      </w:r>
      <w:proofErr w:type="spellStart"/>
      <w:r w:rsidRPr="00300F2A">
        <w:rPr>
          <w:rFonts w:ascii="Calibri" w:hAnsi="Calibri" w:cs="Calibri"/>
          <w:sz w:val="30"/>
          <w:szCs w:val="30"/>
        </w:rPr>
        <w:t>Renette</w:t>
      </w:r>
      <w:proofErr w:type="spellEnd"/>
      <w:r w:rsidRPr="00300F2A">
        <w:rPr>
          <w:rFonts w:ascii="Calibri" w:hAnsi="Calibri" w:cs="Calibri"/>
          <w:sz w:val="30"/>
          <w:szCs w:val="30"/>
        </w:rPr>
        <w:t xml:space="preserve"> Ockman, Annette Roussel, Josette Trosclair, Lynette Canales and the late Paulette Remondet and Rene Trosclair, Jr. Age 60. </w:t>
      </w:r>
      <w:proofErr w:type="gramStart"/>
      <w:r w:rsidRPr="00300F2A">
        <w:rPr>
          <w:rFonts w:ascii="Calibri" w:hAnsi="Calibri" w:cs="Calibri"/>
          <w:sz w:val="30"/>
          <w:szCs w:val="30"/>
        </w:rPr>
        <w:t>A native</w:t>
      </w:r>
      <w:proofErr w:type="gramEnd"/>
      <w:r w:rsidRPr="00300F2A">
        <w:rPr>
          <w:rFonts w:ascii="Calibri" w:hAnsi="Calibri" w:cs="Calibri"/>
          <w:sz w:val="30"/>
          <w:szCs w:val="30"/>
        </w:rPr>
        <w:t xml:space="preserve"> of Garyville, LA and a resident of Reserve, LA. </w:t>
      </w:r>
    </w:p>
    <w:p w14:paraId="0B13EE3C" w14:textId="66BE85ED" w:rsidR="00D57716" w:rsidRDefault="00300F2A" w:rsidP="00D57716">
      <w:pPr>
        <w:spacing w:after="0" w:line="240" w:lineRule="auto"/>
        <w:rPr>
          <w:rFonts w:ascii="Calibri" w:hAnsi="Calibri" w:cs="Calibri"/>
          <w:sz w:val="30"/>
          <w:szCs w:val="30"/>
        </w:rPr>
      </w:pPr>
      <w:r>
        <w:rPr>
          <w:rFonts w:ascii="Calibri" w:hAnsi="Calibri" w:cs="Calibri"/>
          <w:sz w:val="30"/>
          <w:szCs w:val="30"/>
        </w:rPr>
        <w:t xml:space="preserve">   </w:t>
      </w:r>
      <w:r w:rsidRPr="00300F2A">
        <w:rPr>
          <w:rFonts w:ascii="Calibri" w:hAnsi="Calibri" w:cs="Calibri"/>
          <w:sz w:val="30"/>
          <w:szCs w:val="30"/>
        </w:rPr>
        <w:t xml:space="preserve">Relatives and friends are invited to attend services. Visitation at Millet-Guidry Funeral Home, 2806 W. Airline Hwy., LaPlace, LA on Thursday, December 8, </w:t>
      </w:r>
      <w:proofErr w:type="gramStart"/>
      <w:r w:rsidRPr="00300F2A">
        <w:rPr>
          <w:rFonts w:ascii="Calibri" w:hAnsi="Calibri" w:cs="Calibri"/>
          <w:sz w:val="30"/>
          <w:szCs w:val="30"/>
        </w:rPr>
        <w:t>2011</w:t>
      </w:r>
      <w:proofErr w:type="gramEnd"/>
      <w:r w:rsidRPr="00300F2A">
        <w:rPr>
          <w:rFonts w:ascii="Calibri" w:hAnsi="Calibri" w:cs="Calibri"/>
          <w:sz w:val="30"/>
          <w:szCs w:val="30"/>
        </w:rPr>
        <w:t xml:space="preserve"> from 5:00 pm to 9:00 pm and on Friday from 8:00 am to 9:30 am, followed by Mass at St. Peter Catholic Church, Reserve, LA at 10:00 am. Burial in St. Peter Cemetery.</w:t>
      </w:r>
    </w:p>
    <w:p w14:paraId="46F26238" w14:textId="77777777" w:rsidR="00300F2A" w:rsidRDefault="00300F2A" w:rsidP="00D57716">
      <w:pPr>
        <w:spacing w:after="0" w:line="240" w:lineRule="auto"/>
        <w:rPr>
          <w:rFonts w:ascii="Calibri" w:hAnsi="Calibri" w:cs="Calibri"/>
          <w:sz w:val="30"/>
          <w:szCs w:val="30"/>
        </w:rPr>
      </w:pPr>
    </w:p>
    <w:p w14:paraId="1A4B8E6D" w14:textId="59700B92" w:rsidR="00D57716" w:rsidRDefault="00300F2A" w:rsidP="00D57716">
      <w:pPr>
        <w:spacing w:after="0" w:line="240" w:lineRule="auto"/>
        <w:rPr>
          <w:rFonts w:ascii="Calibri" w:hAnsi="Calibri" w:cs="Calibri"/>
          <w:sz w:val="30"/>
          <w:szCs w:val="30"/>
        </w:rPr>
      </w:pPr>
      <w:r>
        <w:rPr>
          <w:rFonts w:ascii="Calibri" w:hAnsi="Calibri" w:cs="Calibri"/>
          <w:sz w:val="30"/>
          <w:szCs w:val="30"/>
        </w:rPr>
        <w:t>The Times-Picayune, New Orleans</w:t>
      </w:r>
      <w:r w:rsidR="00D57716">
        <w:rPr>
          <w:rFonts w:ascii="Calibri" w:hAnsi="Calibri" w:cs="Calibri"/>
          <w:sz w:val="30"/>
          <w:szCs w:val="30"/>
        </w:rPr>
        <w:t>, Louisiana</w:t>
      </w:r>
    </w:p>
    <w:p w14:paraId="5E243C62" w14:textId="7467559E" w:rsidR="006053C7" w:rsidRDefault="00300F2A" w:rsidP="00D57716">
      <w:pPr>
        <w:spacing w:after="0" w:line="240" w:lineRule="auto"/>
      </w:pPr>
      <w:r>
        <w:rPr>
          <w:rFonts w:ascii="Calibri" w:hAnsi="Calibri" w:cs="Calibri"/>
          <w:sz w:val="30"/>
          <w:szCs w:val="30"/>
        </w:rPr>
        <w:t>December 6-7, 2011</w:t>
      </w:r>
    </w:p>
    <w:sectPr w:rsidR="006053C7" w:rsidSect="00D577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D1D24"/>
    <w:rsid w:val="000F5DC1"/>
    <w:rsid w:val="00111060"/>
    <w:rsid w:val="00300F2A"/>
    <w:rsid w:val="003B720A"/>
    <w:rsid w:val="004B15DA"/>
    <w:rsid w:val="00532CD2"/>
    <w:rsid w:val="00546AB0"/>
    <w:rsid w:val="006053C7"/>
    <w:rsid w:val="008A60FC"/>
    <w:rsid w:val="009535E7"/>
    <w:rsid w:val="009F67EB"/>
    <w:rsid w:val="00A16B50"/>
    <w:rsid w:val="00A70951"/>
    <w:rsid w:val="00A97DD8"/>
    <w:rsid w:val="00AB2C9E"/>
    <w:rsid w:val="00CA6465"/>
    <w:rsid w:val="00D01F64"/>
    <w:rsid w:val="00D57716"/>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2025-05-25T20:37:00Z</dcterms:created>
  <dcterms:modified xsi:type="dcterms:W3CDTF">2025-05-25T20:37:00Z</dcterms:modified>
</cp:coreProperties>
</file>