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E8A2" w14:textId="727B3C93" w:rsidR="0009452F" w:rsidRPr="00FF3F75" w:rsidRDefault="00E61F7B" w:rsidP="00FF3F7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John Davis Reynaud III</w:t>
      </w:r>
    </w:p>
    <w:p w14:paraId="32860351" w14:textId="0308A9EF" w:rsidR="00FF3F75" w:rsidRPr="00FF3F75" w:rsidRDefault="00E61F7B" w:rsidP="008A60F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March 4, 1951 – August 27, 2010</w:t>
      </w:r>
      <w:r w:rsidR="00373B1E">
        <w:rPr>
          <w:rFonts w:ascii="Calibri" w:hAnsi="Calibri" w:cs="Calibri"/>
          <w:sz w:val="40"/>
          <w:szCs w:val="40"/>
        </w:rPr>
        <w:tab/>
      </w:r>
    </w:p>
    <w:p w14:paraId="42B11917" w14:textId="77777777" w:rsidR="00FF3F75" w:rsidRPr="00FF3F75" w:rsidRDefault="00FF3F75" w:rsidP="00FF3F7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79D8797B" w14:textId="70294CEB" w:rsidR="00FF3F75" w:rsidRDefault="00E61F7B" w:rsidP="006053C7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7B78D31F" wp14:editId="06CDD480">
            <wp:extent cx="2736904" cy="3695700"/>
            <wp:effectExtent l="0" t="0" r="6350" b="0"/>
            <wp:docPr id="1221228849" name="Picture 23" descr="A close-up of a grave st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228849" name="Picture 23" descr="A close-up of a grave ston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388" cy="373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6B14A" w14:textId="000AAD1D" w:rsidR="00E61F7B" w:rsidRDefault="00E61F7B" w:rsidP="006053C7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53698D77" w14:textId="766A4C21" w:rsidR="009535E7" w:rsidRDefault="00CA6465" w:rsidP="00CA646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 </w:t>
      </w:r>
    </w:p>
    <w:p w14:paraId="0131D46C" w14:textId="77777777" w:rsidR="00E61F7B" w:rsidRDefault="00E61F7B" w:rsidP="00E61F7B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E61F7B">
        <w:rPr>
          <w:rFonts w:ascii="Calibri" w:hAnsi="Calibri" w:cs="Calibri"/>
          <w:sz w:val="30"/>
          <w:szCs w:val="30"/>
        </w:rPr>
        <w:t>John "Jud" Davis Reynaud,</w:t>
      </w:r>
      <w:r>
        <w:rPr>
          <w:rFonts w:ascii="Calibri" w:hAnsi="Calibri" w:cs="Calibri"/>
          <w:sz w:val="30"/>
          <w:szCs w:val="30"/>
        </w:rPr>
        <w:t xml:space="preserve"> </w:t>
      </w:r>
      <w:r w:rsidRPr="00E61F7B">
        <w:rPr>
          <w:rFonts w:ascii="Calibri" w:hAnsi="Calibri" w:cs="Calibri"/>
          <w:sz w:val="30"/>
          <w:szCs w:val="30"/>
        </w:rPr>
        <w:t xml:space="preserve">III passed away on Friday, August 27, </w:t>
      </w:r>
      <w:proofErr w:type="gramStart"/>
      <w:r w:rsidRPr="00E61F7B">
        <w:rPr>
          <w:rFonts w:ascii="Calibri" w:hAnsi="Calibri" w:cs="Calibri"/>
          <w:sz w:val="30"/>
          <w:szCs w:val="30"/>
        </w:rPr>
        <w:t>2010</w:t>
      </w:r>
      <w:proofErr w:type="gramEnd"/>
      <w:r w:rsidRPr="00E61F7B">
        <w:rPr>
          <w:rFonts w:ascii="Calibri" w:hAnsi="Calibri" w:cs="Calibri"/>
          <w:sz w:val="30"/>
          <w:szCs w:val="30"/>
        </w:rPr>
        <w:t xml:space="preserve"> at Tulane Medical Center at the age of </w:t>
      </w:r>
      <w:proofErr w:type="gramStart"/>
      <w:r w:rsidRPr="00E61F7B">
        <w:rPr>
          <w:rFonts w:ascii="Calibri" w:hAnsi="Calibri" w:cs="Calibri"/>
          <w:sz w:val="30"/>
          <w:szCs w:val="30"/>
        </w:rPr>
        <w:t>59</w:t>
      </w:r>
      <w:proofErr w:type="gramEnd"/>
      <w:r w:rsidRPr="00E61F7B">
        <w:rPr>
          <w:rFonts w:ascii="Calibri" w:hAnsi="Calibri" w:cs="Calibri"/>
          <w:sz w:val="30"/>
          <w:szCs w:val="30"/>
        </w:rPr>
        <w:t xml:space="preserve"> a resident of Convent, Louisiana. </w:t>
      </w:r>
      <w:r>
        <w:rPr>
          <w:rFonts w:ascii="Calibri" w:hAnsi="Calibri" w:cs="Calibri"/>
          <w:sz w:val="30"/>
          <w:szCs w:val="30"/>
        </w:rPr>
        <w:t xml:space="preserve"> </w:t>
      </w:r>
    </w:p>
    <w:p w14:paraId="5DB226A9" w14:textId="77777777" w:rsidR="00E61F7B" w:rsidRDefault="00E61F7B" w:rsidP="00E61F7B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E61F7B">
        <w:rPr>
          <w:rFonts w:ascii="Calibri" w:hAnsi="Calibri" w:cs="Calibri"/>
          <w:sz w:val="30"/>
          <w:szCs w:val="30"/>
        </w:rPr>
        <w:t>Beloved husband of Pamela Nirk Reynaud. Father of Monique Reynaud Levron (Barry) and John "Jean" Davis Reynaud, IV (Philonese). Grandfather of Chloe and Clair Reynaud, Brady,</w:t>
      </w:r>
      <w:r>
        <w:rPr>
          <w:rFonts w:ascii="Calibri" w:hAnsi="Calibri" w:cs="Calibri"/>
          <w:sz w:val="30"/>
          <w:szCs w:val="30"/>
        </w:rPr>
        <w:t xml:space="preserve"> </w:t>
      </w:r>
      <w:r w:rsidRPr="00E61F7B">
        <w:rPr>
          <w:rFonts w:ascii="Calibri" w:hAnsi="Calibri" w:cs="Calibri"/>
          <w:sz w:val="30"/>
          <w:szCs w:val="30"/>
        </w:rPr>
        <w:t xml:space="preserve">Madison and Morgan Levron, </w:t>
      </w:r>
      <w:proofErr w:type="gramStart"/>
      <w:r w:rsidRPr="00E61F7B">
        <w:rPr>
          <w:rFonts w:ascii="Calibri" w:hAnsi="Calibri" w:cs="Calibri"/>
          <w:sz w:val="30"/>
          <w:szCs w:val="30"/>
        </w:rPr>
        <w:t>Step-father</w:t>
      </w:r>
      <w:proofErr w:type="gramEnd"/>
      <w:r w:rsidRPr="00E61F7B">
        <w:rPr>
          <w:rFonts w:ascii="Calibri" w:hAnsi="Calibri" w:cs="Calibri"/>
          <w:sz w:val="30"/>
          <w:szCs w:val="30"/>
        </w:rPr>
        <w:t xml:space="preserve"> of Rendel A. </w:t>
      </w:r>
      <w:proofErr w:type="spellStart"/>
      <w:proofErr w:type="gramStart"/>
      <w:r w:rsidRPr="00E61F7B">
        <w:rPr>
          <w:rFonts w:ascii="Calibri" w:hAnsi="Calibri" w:cs="Calibri"/>
          <w:sz w:val="30"/>
          <w:szCs w:val="30"/>
        </w:rPr>
        <w:t>Dalton,II</w:t>
      </w:r>
      <w:proofErr w:type="spellEnd"/>
      <w:proofErr w:type="gramEnd"/>
      <w:r w:rsidRPr="00E61F7B">
        <w:rPr>
          <w:rFonts w:ascii="Calibri" w:hAnsi="Calibri" w:cs="Calibri"/>
          <w:sz w:val="30"/>
          <w:szCs w:val="30"/>
        </w:rPr>
        <w:t>.; Brother of Cheryl Reynaud Tharp, Keith M. Reynaud,</w:t>
      </w:r>
      <w:r>
        <w:rPr>
          <w:rFonts w:ascii="Calibri" w:hAnsi="Calibri" w:cs="Calibri"/>
          <w:sz w:val="30"/>
          <w:szCs w:val="30"/>
        </w:rPr>
        <w:t xml:space="preserve"> </w:t>
      </w:r>
      <w:r w:rsidRPr="00E61F7B">
        <w:rPr>
          <w:rFonts w:ascii="Calibri" w:hAnsi="Calibri" w:cs="Calibri"/>
          <w:sz w:val="30"/>
          <w:szCs w:val="30"/>
        </w:rPr>
        <w:t>David S. Reynaud, Leslie Reynaud Boyington, Mark J. Reynaud,</w:t>
      </w:r>
      <w:r>
        <w:rPr>
          <w:rFonts w:ascii="Calibri" w:hAnsi="Calibri" w:cs="Calibri"/>
          <w:sz w:val="30"/>
          <w:szCs w:val="30"/>
        </w:rPr>
        <w:t xml:space="preserve"> </w:t>
      </w:r>
      <w:r w:rsidRPr="00E61F7B">
        <w:rPr>
          <w:rFonts w:ascii="Calibri" w:hAnsi="Calibri" w:cs="Calibri"/>
          <w:sz w:val="30"/>
          <w:szCs w:val="30"/>
        </w:rPr>
        <w:t xml:space="preserve">Michael V. Reynaud, Jennifer Reynaud Tracy and Jason P. Reynaud. </w:t>
      </w:r>
    </w:p>
    <w:p w14:paraId="2AE37CBA" w14:textId="77777777" w:rsidR="00E61F7B" w:rsidRDefault="00E61F7B" w:rsidP="00E61F7B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E61F7B">
        <w:rPr>
          <w:rFonts w:ascii="Calibri" w:hAnsi="Calibri" w:cs="Calibri"/>
          <w:sz w:val="30"/>
          <w:szCs w:val="30"/>
        </w:rPr>
        <w:t xml:space="preserve">He was preceded by his parents John Davis Reynaud, Jr. and Audrey Champagne Reynaud. </w:t>
      </w:r>
      <w:proofErr w:type="gramStart"/>
      <w:r w:rsidRPr="00E61F7B">
        <w:rPr>
          <w:rFonts w:ascii="Calibri" w:hAnsi="Calibri" w:cs="Calibri"/>
          <w:sz w:val="30"/>
          <w:szCs w:val="30"/>
        </w:rPr>
        <w:t>Step-mother</w:t>
      </w:r>
      <w:proofErr w:type="gramEnd"/>
      <w:r w:rsidRPr="00E61F7B">
        <w:rPr>
          <w:rFonts w:ascii="Calibri" w:hAnsi="Calibri" w:cs="Calibri"/>
          <w:sz w:val="30"/>
          <w:szCs w:val="30"/>
        </w:rPr>
        <w:t>, Nathalee Boone Reynaud.</w:t>
      </w:r>
      <w:r>
        <w:rPr>
          <w:rFonts w:ascii="Calibri" w:hAnsi="Calibri" w:cs="Calibri"/>
          <w:sz w:val="30"/>
          <w:szCs w:val="30"/>
        </w:rPr>
        <w:t xml:space="preserve">  </w:t>
      </w:r>
    </w:p>
    <w:p w14:paraId="4A0596E0" w14:textId="6012A3BB" w:rsidR="00E61F7B" w:rsidRPr="00E61F7B" w:rsidRDefault="00E61F7B" w:rsidP="00E61F7B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E61F7B">
        <w:rPr>
          <w:rFonts w:ascii="Calibri" w:hAnsi="Calibri" w:cs="Calibri"/>
          <w:sz w:val="30"/>
          <w:szCs w:val="30"/>
        </w:rPr>
        <w:t>Proprietor of Design Woodwork Company a Master Builder &amp; Artisan of the Trades. Recipient of the 1997 Golden Hammer Award and the 1998 Louisiana Preservation Award. He was a Lance Corporal in the United States Marine Corp Reserve from 1970 -1976.</w:t>
      </w:r>
      <w:r w:rsidRPr="00E61F7B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E61F7B">
        <w:rPr>
          <w:rFonts w:ascii="Calibri" w:hAnsi="Calibri" w:cs="Calibri"/>
          <w:sz w:val="30"/>
          <w:szCs w:val="30"/>
        </w:rPr>
        <w:t xml:space="preserve">Relatives and friends are invited to attend a memorial service at St. John the Baptist Catholic Church, 2349 Hwy 18, Edgard, Louisiana, on Thursday, September 2, </w:t>
      </w:r>
      <w:proofErr w:type="gramStart"/>
      <w:r w:rsidRPr="00E61F7B">
        <w:rPr>
          <w:rFonts w:ascii="Calibri" w:hAnsi="Calibri" w:cs="Calibri"/>
          <w:sz w:val="30"/>
          <w:szCs w:val="30"/>
        </w:rPr>
        <w:t>2010</w:t>
      </w:r>
      <w:proofErr w:type="gramEnd"/>
      <w:r w:rsidRPr="00E61F7B">
        <w:rPr>
          <w:rFonts w:ascii="Calibri" w:hAnsi="Calibri" w:cs="Calibri"/>
          <w:sz w:val="30"/>
          <w:szCs w:val="30"/>
        </w:rPr>
        <w:t xml:space="preserve"> at 11:00 am. Visitation will begin at 10:00 am until service time at St. John the Baptist Catholic Church. Interment will follow in St. John the Baptist Cemetery. </w:t>
      </w:r>
      <w:r w:rsidR="00F73A51">
        <w:rPr>
          <w:rFonts w:ascii="Calibri" w:hAnsi="Calibri" w:cs="Calibri"/>
          <w:sz w:val="30"/>
          <w:szCs w:val="30"/>
        </w:rPr>
        <w:t xml:space="preserve"> </w:t>
      </w:r>
      <w:r w:rsidRPr="00E61F7B">
        <w:rPr>
          <w:rFonts w:ascii="Calibri" w:hAnsi="Calibri" w:cs="Calibri"/>
          <w:sz w:val="30"/>
          <w:szCs w:val="30"/>
        </w:rPr>
        <w:t xml:space="preserve">JACOB SCHOEN &amp; SON Funeral Home </w:t>
      </w:r>
      <w:proofErr w:type="gramStart"/>
      <w:r w:rsidRPr="00E61F7B">
        <w:rPr>
          <w:rFonts w:ascii="Calibri" w:hAnsi="Calibri" w:cs="Calibri"/>
          <w:sz w:val="30"/>
          <w:szCs w:val="30"/>
        </w:rPr>
        <w:t>is in charge of</w:t>
      </w:r>
      <w:proofErr w:type="gramEnd"/>
      <w:r w:rsidRPr="00E61F7B">
        <w:rPr>
          <w:rFonts w:ascii="Calibri" w:hAnsi="Calibri" w:cs="Calibri"/>
          <w:sz w:val="30"/>
          <w:szCs w:val="30"/>
        </w:rPr>
        <w:t xml:space="preserve"> Arrangements.</w:t>
      </w:r>
    </w:p>
    <w:p w14:paraId="1DCF188D" w14:textId="4A653122" w:rsidR="00373B1E" w:rsidRDefault="00373B1E" w:rsidP="00E61F7B">
      <w:pPr>
        <w:spacing w:after="0" w:line="240" w:lineRule="auto"/>
      </w:pPr>
    </w:p>
    <w:p w14:paraId="565F2BAE" w14:textId="77777777" w:rsidR="00F73A51" w:rsidRPr="00F73A51" w:rsidRDefault="00F73A51" w:rsidP="00E61F7B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F73A51">
        <w:rPr>
          <w:rFonts w:ascii="Calibri" w:hAnsi="Calibri" w:cs="Calibri"/>
          <w:sz w:val="30"/>
          <w:szCs w:val="30"/>
        </w:rPr>
        <w:t>Legacy Remembers</w:t>
      </w:r>
    </w:p>
    <w:p w14:paraId="5C8E8821" w14:textId="3E881BDB" w:rsidR="00F73A51" w:rsidRPr="00F73A51" w:rsidRDefault="00F73A51" w:rsidP="00E61F7B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F73A51">
        <w:rPr>
          <w:rFonts w:ascii="Calibri" w:hAnsi="Calibri" w:cs="Calibri"/>
          <w:sz w:val="30"/>
          <w:szCs w:val="30"/>
        </w:rPr>
        <w:t>Aug. 30, 2010</w:t>
      </w:r>
    </w:p>
    <w:sectPr w:rsidR="00F73A51" w:rsidRPr="00F73A51" w:rsidSect="00F73A5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75"/>
    <w:rsid w:val="0009452F"/>
    <w:rsid w:val="000C2E21"/>
    <w:rsid w:val="000D1D24"/>
    <w:rsid w:val="000F5DC1"/>
    <w:rsid w:val="00111060"/>
    <w:rsid w:val="001F6853"/>
    <w:rsid w:val="00300F2A"/>
    <w:rsid w:val="00373B1E"/>
    <w:rsid w:val="003B720A"/>
    <w:rsid w:val="004B15DA"/>
    <w:rsid w:val="00532CD2"/>
    <w:rsid w:val="00546AB0"/>
    <w:rsid w:val="006053C7"/>
    <w:rsid w:val="0076612E"/>
    <w:rsid w:val="008A60FC"/>
    <w:rsid w:val="009535E7"/>
    <w:rsid w:val="009F67EB"/>
    <w:rsid w:val="00A16B50"/>
    <w:rsid w:val="00A70951"/>
    <w:rsid w:val="00A97DD8"/>
    <w:rsid w:val="00AB2C9E"/>
    <w:rsid w:val="00C266BE"/>
    <w:rsid w:val="00CA6465"/>
    <w:rsid w:val="00D01F64"/>
    <w:rsid w:val="00D57716"/>
    <w:rsid w:val="00E61F7B"/>
    <w:rsid w:val="00F73A51"/>
    <w:rsid w:val="00F8419C"/>
    <w:rsid w:val="00FD7CBC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E356"/>
  <w15:chartTrackingRefBased/>
  <w15:docId w15:val="{5C43FFB1-5715-4C19-9E8A-FF9591A7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F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F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F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F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F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3F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2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3921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9217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650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667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42415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1307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35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548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8440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30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979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6530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8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7116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988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8153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448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5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137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7143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80567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042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66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61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49037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2025-05-25T22:16:00Z</dcterms:created>
  <dcterms:modified xsi:type="dcterms:W3CDTF">2025-05-25T22:16:00Z</dcterms:modified>
</cp:coreProperties>
</file>