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4674F758" w:rsidR="0009452F" w:rsidRPr="00FF3F75" w:rsidRDefault="00E61F7B" w:rsidP="00FF3F75">
      <w:pPr>
        <w:spacing w:after="0" w:line="240" w:lineRule="auto"/>
        <w:jc w:val="center"/>
        <w:rPr>
          <w:rFonts w:ascii="Calibri" w:hAnsi="Calibri" w:cs="Calibri"/>
          <w:sz w:val="40"/>
          <w:szCs w:val="40"/>
        </w:rPr>
      </w:pPr>
      <w:r>
        <w:rPr>
          <w:rFonts w:ascii="Calibri" w:hAnsi="Calibri" w:cs="Calibri"/>
          <w:sz w:val="40"/>
          <w:szCs w:val="40"/>
        </w:rPr>
        <w:t xml:space="preserve">John Davis Reynaud </w:t>
      </w:r>
      <w:r w:rsidR="005A5C1F">
        <w:rPr>
          <w:rFonts w:ascii="Calibri" w:hAnsi="Calibri" w:cs="Calibri"/>
          <w:sz w:val="40"/>
          <w:szCs w:val="40"/>
        </w:rPr>
        <w:t>Jr.</w:t>
      </w:r>
    </w:p>
    <w:p w14:paraId="32860351" w14:textId="764D270D" w:rsidR="00FF3F75" w:rsidRPr="00FF3F75" w:rsidRDefault="005A5C1F" w:rsidP="008A60FC">
      <w:pPr>
        <w:spacing w:after="0" w:line="240" w:lineRule="auto"/>
        <w:jc w:val="center"/>
        <w:rPr>
          <w:rFonts w:ascii="Calibri" w:hAnsi="Calibri" w:cs="Calibri"/>
          <w:sz w:val="40"/>
          <w:szCs w:val="40"/>
        </w:rPr>
      </w:pPr>
      <w:r>
        <w:rPr>
          <w:rFonts w:ascii="Calibri" w:hAnsi="Calibri" w:cs="Calibri"/>
          <w:sz w:val="40"/>
          <w:szCs w:val="40"/>
        </w:rPr>
        <w:t>July 26, 1922 – April 6, 2006</w:t>
      </w:r>
      <w:r w:rsidR="00373B1E">
        <w:rPr>
          <w:rFonts w:ascii="Calibri" w:hAnsi="Calibri" w:cs="Calibri"/>
          <w:sz w:val="40"/>
          <w:szCs w:val="40"/>
        </w:rPr>
        <w:tab/>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70294CEB" w:rsidR="00FF3F75" w:rsidRDefault="00E61F7B" w:rsidP="006053C7">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7B78D31F" wp14:editId="06CDD480">
            <wp:extent cx="2736904" cy="3695700"/>
            <wp:effectExtent l="0" t="0" r="6350" b="0"/>
            <wp:docPr id="1221228849" name="Picture 23" descr="A close-up of a grave st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28849" name="Picture 23" descr="A close-up of a grave ston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68388" cy="3738213"/>
                    </a:xfrm>
                    <a:prstGeom prst="rect">
                      <a:avLst/>
                    </a:prstGeom>
                  </pic:spPr>
                </pic:pic>
              </a:graphicData>
            </a:graphic>
          </wp:inline>
        </w:drawing>
      </w:r>
    </w:p>
    <w:p w14:paraId="5C76B14A" w14:textId="000AAD1D" w:rsidR="00E61F7B" w:rsidRDefault="00E61F7B" w:rsidP="006053C7">
      <w:pPr>
        <w:spacing w:after="0" w:line="240" w:lineRule="auto"/>
        <w:jc w:val="center"/>
        <w:rPr>
          <w:rFonts w:ascii="Calibri" w:hAnsi="Calibri" w:cs="Calibri"/>
          <w:sz w:val="30"/>
          <w:szCs w:val="30"/>
        </w:rPr>
      </w:pPr>
      <w:r>
        <w:rPr>
          <w:rFonts w:ascii="Calibri" w:hAnsi="Calibri" w:cs="Calibri"/>
          <w:sz w:val="30"/>
          <w:szCs w:val="30"/>
        </w:rPr>
        <w:t>Photo by Team T-Lo</w:t>
      </w:r>
    </w:p>
    <w:p w14:paraId="53698D77" w14:textId="766A4C21" w:rsidR="009535E7" w:rsidRDefault="00CA6465" w:rsidP="00CA6465">
      <w:pPr>
        <w:spacing w:after="0" w:line="240" w:lineRule="auto"/>
        <w:rPr>
          <w:rFonts w:ascii="Calibri" w:hAnsi="Calibri" w:cs="Calibri"/>
          <w:sz w:val="30"/>
          <w:szCs w:val="30"/>
        </w:rPr>
      </w:pPr>
      <w:r>
        <w:rPr>
          <w:rFonts w:ascii="Calibri" w:hAnsi="Calibri" w:cs="Calibri"/>
          <w:sz w:val="30"/>
          <w:szCs w:val="30"/>
        </w:rPr>
        <w:t xml:space="preserve">    </w:t>
      </w:r>
    </w:p>
    <w:p w14:paraId="07A80E78" w14:textId="77777777" w:rsidR="005A5C1F" w:rsidRDefault="005A5C1F" w:rsidP="005A5C1F">
      <w:pPr>
        <w:spacing w:after="0" w:line="240" w:lineRule="auto"/>
        <w:rPr>
          <w:rFonts w:ascii="Calibri" w:hAnsi="Calibri" w:cs="Calibri"/>
          <w:sz w:val="30"/>
          <w:szCs w:val="30"/>
        </w:rPr>
      </w:pPr>
      <w:r>
        <w:rPr>
          <w:rFonts w:ascii="Calibri" w:hAnsi="Calibri" w:cs="Calibri"/>
          <w:sz w:val="30"/>
          <w:szCs w:val="30"/>
        </w:rPr>
        <w:t xml:space="preserve">   </w:t>
      </w:r>
      <w:r w:rsidRPr="005A5C1F">
        <w:rPr>
          <w:rFonts w:ascii="Calibri" w:hAnsi="Calibri" w:cs="Calibri"/>
          <w:sz w:val="30"/>
          <w:szCs w:val="30"/>
        </w:rPr>
        <w:t xml:space="preserve">John Davis Reynaud, Jr., owner of Reynaud Construction Company, Inc. and Maison Lafitte Apartments, passed away on Thursday, April 6, 2006. </w:t>
      </w:r>
    </w:p>
    <w:p w14:paraId="238EDEC5" w14:textId="77777777" w:rsidR="005A5C1F" w:rsidRDefault="005A5C1F" w:rsidP="005A5C1F">
      <w:pPr>
        <w:spacing w:after="0" w:line="240" w:lineRule="auto"/>
        <w:rPr>
          <w:rFonts w:ascii="Calibri" w:hAnsi="Calibri" w:cs="Calibri"/>
          <w:sz w:val="30"/>
          <w:szCs w:val="30"/>
        </w:rPr>
      </w:pPr>
      <w:r>
        <w:rPr>
          <w:rFonts w:ascii="Calibri" w:hAnsi="Calibri" w:cs="Calibri"/>
          <w:sz w:val="30"/>
          <w:szCs w:val="30"/>
        </w:rPr>
        <w:t xml:space="preserve">   </w:t>
      </w:r>
      <w:r w:rsidRPr="005A5C1F">
        <w:rPr>
          <w:rFonts w:ascii="Calibri" w:hAnsi="Calibri" w:cs="Calibri"/>
          <w:sz w:val="30"/>
          <w:szCs w:val="30"/>
        </w:rPr>
        <w:t xml:space="preserve">He is preceded in death by his wife Audrey Champagne Reynaud and Nathalee Boone Reynaud by second marriage. He is survived by his children, Cheryl Ann Reynaud Tharp and her husband Henry Tharp, John Davis Reynaud, III and his wife Pamela Nirk Reynaud, Keith Martin Reynaud, David Stanton Reynaud, Mark Jerome Reynaud, Leslie Reynaud Boyington, Michael Victor Reynaud, Jennifer Reynaud Tracy and her husband Philip Tracy, and Jason Patrick Reynaud and his wife Melissa Stiebing Reynaud; one sister, Melba Reynaud Desroche, 16 grandchildren and 14 great grandchildren. His parents Aurelie Dufresne Reynaud and John Davis Reynaud, Sr., and a sister, Enid Reynaud Tassin preceded him in death. </w:t>
      </w:r>
    </w:p>
    <w:p w14:paraId="10DB8FDE" w14:textId="77777777" w:rsidR="005A5C1F" w:rsidRDefault="005A5C1F" w:rsidP="005A5C1F">
      <w:pPr>
        <w:spacing w:after="0" w:line="240" w:lineRule="auto"/>
        <w:rPr>
          <w:rFonts w:ascii="Calibri" w:hAnsi="Calibri" w:cs="Calibri"/>
          <w:sz w:val="30"/>
          <w:szCs w:val="30"/>
        </w:rPr>
      </w:pPr>
      <w:r>
        <w:rPr>
          <w:rFonts w:ascii="Calibri" w:hAnsi="Calibri" w:cs="Calibri"/>
          <w:sz w:val="30"/>
          <w:szCs w:val="30"/>
        </w:rPr>
        <w:t xml:space="preserve">   </w:t>
      </w:r>
      <w:r w:rsidRPr="005A5C1F">
        <w:rPr>
          <w:rFonts w:ascii="Calibri" w:hAnsi="Calibri" w:cs="Calibri"/>
          <w:sz w:val="30"/>
          <w:szCs w:val="30"/>
        </w:rPr>
        <w:t xml:space="preserve">Mr. Reynaud, a native of Lucy, LA, lifelong resident of Metairie, LA and U. S. Marine Corp World War II Veteran was 83. </w:t>
      </w:r>
    </w:p>
    <w:p w14:paraId="0789193C" w14:textId="4555430A" w:rsidR="005A5C1F" w:rsidRDefault="005A5C1F" w:rsidP="005A5C1F">
      <w:pPr>
        <w:spacing w:after="0" w:line="240" w:lineRule="auto"/>
        <w:rPr>
          <w:rFonts w:ascii="Calibri" w:hAnsi="Calibri" w:cs="Calibri"/>
          <w:sz w:val="30"/>
          <w:szCs w:val="30"/>
        </w:rPr>
      </w:pPr>
      <w:r>
        <w:rPr>
          <w:rFonts w:ascii="Calibri" w:hAnsi="Calibri" w:cs="Calibri"/>
          <w:sz w:val="30"/>
          <w:szCs w:val="30"/>
        </w:rPr>
        <w:t xml:space="preserve">   </w:t>
      </w:r>
      <w:r w:rsidRPr="005A5C1F">
        <w:rPr>
          <w:rFonts w:ascii="Calibri" w:hAnsi="Calibri" w:cs="Calibri"/>
          <w:sz w:val="30"/>
          <w:szCs w:val="30"/>
        </w:rPr>
        <w:t xml:space="preserve">Relatives and friends are invited to attend the Visitation and Funeral Mass. Visitation will be at the temporary location of Jacob Schoen and Son Funeral Home (Lamana-Panno-Fallo), 1717 Veterans Memorial Blvd. at </w:t>
      </w:r>
      <w:proofErr w:type="spellStart"/>
      <w:r w:rsidRPr="005A5C1F">
        <w:rPr>
          <w:rFonts w:ascii="Calibri" w:hAnsi="Calibri" w:cs="Calibri"/>
          <w:sz w:val="30"/>
          <w:szCs w:val="30"/>
        </w:rPr>
        <w:t>Bonnabel</w:t>
      </w:r>
      <w:proofErr w:type="spellEnd"/>
      <w:r w:rsidRPr="005A5C1F">
        <w:rPr>
          <w:rFonts w:ascii="Calibri" w:hAnsi="Calibri" w:cs="Calibri"/>
          <w:sz w:val="30"/>
          <w:szCs w:val="30"/>
        </w:rPr>
        <w:t xml:space="preserve"> Blvd., Metairie, LA on Sunday, April 9, </w:t>
      </w:r>
      <w:proofErr w:type="gramStart"/>
      <w:r w:rsidRPr="005A5C1F">
        <w:rPr>
          <w:rFonts w:ascii="Calibri" w:hAnsi="Calibri" w:cs="Calibri"/>
          <w:sz w:val="30"/>
          <w:szCs w:val="30"/>
        </w:rPr>
        <w:t>2006</w:t>
      </w:r>
      <w:proofErr w:type="gramEnd"/>
      <w:r w:rsidRPr="005A5C1F">
        <w:rPr>
          <w:rFonts w:ascii="Calibri" w:hAnsi="Calibri" w:cs="Calibri"/>
          <w:sz w:val="30"/>
          <w:szCs w:val="30"/>
        </w:rPr>
        <w:t xml:space="preserve"> between the hours of 6:00 PM and 9:00 PM. The Funeral Mass will be celebrated at St. John the Baptist Catholic Church, Edgard, LA on Monday, April 10, </w:t>
      </w:r>
      <w:proofErr w:type="gramStart"/>
      <w:r w:rsidRPr="005A5C1F">
        <w:rPr>
          <w:rFonts w:ascii="Calibri" w:hAnsi="Calibri" w:cs="Calibri"/>
          <w:sz w:val="30"/>
          <w:szCs w:val="30"/>
        </w:rPr>
        <w:t>2006</w:t>
      </w:r>
      <w:proofErr w:type="gramEnd"/>
      <w:r w:rsidRPr="005A5C1F">
        <w:rPr>
          <w:rFonts w:ascii="Calibri" w:hAnsi="Calibri" w:cs="Calibri"/>
          <w:sz w:val="30"/>
          <w:szCs w:val="30"/>
        </w:rPr>
        <w:t xml:space="preserve"> at 10:00 A.M. Visitation will also be at the Church on Monday from 9:00 A.M. to 10:00 AM. Interment will follow the Mass in St. John the Baptist Cemetery, Edgard, LA. </w:t>
      </w:r>
    </w:p>
    <w:p w14:paraId="72AB8454" w14:textId="77777777" w:rsidR="005A5C1F" w:rsidRPr="005A5C1F" w:rsidRDefault="005A5C1F" w:rsidP="005A5C1F">
      <w:pPr>
        <w:spacing w:after="0" w:line="240" w:lineRule="auto"/>
        <w:rPr>
          <w:rFonts w:ascii="Calibri" w:hAnsi="Calibri" w:cs="Calibri"/>
          <w:sz w:val="30"/>
          <w:szCs w:val="30"/>
        </w:rPr>
      </w:pPr>
    </w:p>
    <w:p w14:paraId="00F8B925" w14:textId="77777777" w:rsidR="005A5C1F" w:rsidRDefault="005A5C1F" w:rsidP="005A5C1F">
      <w:pPr>
        <w:spacing w:after="0" w:line="240" w:lineRule="auto"/>
        <w:rPr>
          <w:rFonts w:ascii="Calibri" w:hAnsi="Calibri" w:cs="Calibri"/>
          <w:sz w:val="30"/>
          <w:szCs w:val="30"/>
        </w:rPr>
      </w:pPr>
      <w:r w:rsidRPr="005A5C1F">
        <w:rPr>
          <w:rFonts w:ascii="Calibri" w:hAnsi="Calibri" w:cs="Calibri"/>
          <w:sz w:val="30"/>
          <w:szCs w:val="30"/>
        </w:rPr>
        <w:t>The Times-Picayune</w:t>
      </w:r>
      <w:r>
        <w:rPr>
          <w:rFonts w:ascii="Calibri" w:hAnsi="Calibri" w:cs="Calibri"/>
          <w:sz w:val="30"/>
          <w:szCs w:val="30"/>
        </w:rPr>
        <w:t>, New Orleans, Louisiana</w:t>
      </w:r>
    </w:p>
    <w:p w14:paraId="5C8E8821" w14:textId="0F3D111D" w:rsidR="00F73A51" w:rsidRPr="00F73A51" w:rsidRDefault="005A5C1F" w:rsidP="005A5C1F">
      <w:pPr>
        <w:spacing w:after="0" w:line="240" w:lineRule="auto"/>
        <w:rPr>
          <w:rFonts w:ascii="Calibri" w:hAnsi="Calibri" w:cs="Calibri"/>
          <w:sz w:val="30"/>
          <w:szCs w:val="30"/>
        </w:rPr>
      </w:pPr>
      <w:r w:rsidRPr="005A5C1F">
        <w:rPr>
          <w:rFonts w:ascii="Calibri" w:hAnsi="Calibri" w:cs="Calibri"/>
          <w:sz w:val="30"/>
          <w:szCs w:val="30"/>
        </w:rPr>
        <w:t>Apr. 9, 2006</w:t>
      </w:r>
    </w:p>
    <w:sectPr w:rsidR="00F73A51" w:rsidRPr="00F73A51" w:rsidSect="00F73A5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C2E21"/>
    <w:rsid w:val="000D1D24"/>
    <w:rsid w:val="000F5DC1"/>
    <w:rsid w:val="00111060"/>
    <w:rsid w:val="001F6853"/>
    <w:rsid w:val="00300F2A"/>
    <w:rsid w:val="00373B1E"/>
    <w:rsid w:val="003B720A"/>
    <w:rsid w:val="004B15DA"/>
    <w:rsid w:val="00532CD2"/>
    <w:rsid w:val="00546AB0"/>
    <w:rsid w:val="005A5C1F"/>
    <w:rsid w:val="006053C7"/>
    <w:rsid w:val="0076612E"/>
    <w:rsid w:val="008A60FC"/>
    <w:rsid w:val="009535E7"/>
    <w:rsid w:val="009F67EB"/>
    <w:rsid w:val="00A16B50"/>
    <w:rsid w:val="00A70951"/>
    <w:rsid w:val="00A97DD8"/>
    <w:rsid w:val="00AB2C9E"/>
    <w:rsid w:val="00C266BE"/>
    <w:rsid w:val="00CA6465"/>
    <w:rsid w:val="00D01F64"/>
    <w:rsid w:val="00D57716"/>
    <w:rsid w:val="00E61F7B"/>
    <w:rsid w:val="00F73A51"/>
    <w:rsid w:val="00F8419C"/>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6188">
      <w:bodyDiv w:val="1"/>
      <w:marLeft w:val="0"/>
      <w:marRight w:val="0"/>
      <w:marTop w:val="0"/>
      <w:marBottom w:val="0"/>
      <w:divBdr>
        <w:top w:val="none" w:sz="0" w:space="0" w:color="auto"/>
        <w:left w:val="none" w:sz="0" w:space="0" w:color="auto"/>
        <w:bottom w:val="none" w:sz="0" w:space="0" w:color="auto"/>
        <w:right w:val="none" w:sz="0" w:space="0" w:color="auto"/>
      </w:divBdr>
      <w:divsChild>
        <w:div w:id="8719373">
          <w:marLeft w:val="1680"/>
          <w:marRight w:val="1680"/>
          <w:marTop w:val="0"/>
          <w:marBottom w:val="0"/>
          <w:divBdr>
            <w:top w:val="none" w:sz="0" w:space="0" w:color="auto"/>
            <w:left w:val="none" w:sz="0" w:space="0" w:color="auto"/>
            <w:bottom w:val="none" w:sz="0" w:space="0" w:color="auto"/>
            <w:right w:val="none" w:sz="0" w:space="0" w:color="auto"/>
          </w:divBdr>
        </w:div>
        <w:div w:id="1155533652">
          <w:marLeft w:val="0"/>
          <w:marRight w:val="0"/>
          <w:marTop w:val="0"/>
          <w:marBottom w:val="0"/>
          <w:divBdr>
            <w:top w:val="none" w:sz="0" w:space="0" w:color="auto"/>
            <w:left w:val="none" w:sz="0" w:space="0" w:color="auto"/>
            <w:bottom w:val="none" w:sz="0" w:space="0" w:color="auto"/>
            <w:right w:val="none" w:sz="0" w:space="0" w:color="auto"/>
          </w:divBdr>
          <w:divsChild>
            <w:div w:id="1776440224">
              <w:marLeft w:val="1680"/>
              <w:marRight w:val="1680"/>
              <w:marTop w:val="0"/>
              <w:marBottom w:val="0"/>
              <w:divBdr>
                <w:top w:val="none" w:sz="0" w:space="0" w:color="auto"/>
                <w:left w:val="none" w:sz="0" w:space="0" w:color="auto"/>
                <w:bottom w:val="none" w:sz="0" w:space="0" w:color="auto"/>
                <w:right w:val="none" w:sz="0" w:space="0" w:color="auto"/>
              </w:divBdr>
            </w:div>
          </w:divsChild>
        </w:div>
        <w:div w:id="503397914">
          <w:marLeft w:val="1680"/>
          <w:marRight w:val="1680"/>
          <w:marTop w:val="0"/>
          <w:marBottom w:val="360"/>
          <w:divBdr>
            <w:top w:val="none" w:sz="0" w:space="0" w:color="auto"/>
            <w:left w:val="none" w:sz="0" w:space="0" w:color="auto"/>
            <w:bottom w:val="none" w:sz="0" w:space="0" w:color="auto"/>
            <w:right w:val="none" w:sz="0" w:space="0" w:color="auto"/>
          </w:divBdr>
        </w:div>
      </w:divsChild>
    </w:div>
    <w:div w:id="319699140">
      <w:bodyDiv w:val="1"/>
      <w:marLeft w:val="0"/>
      <w:marRight w:val="0"/>
      <w:marTop w:val="0"/>
      <w:marBottom w:val="0"/>
      <w:divBdr>
        <w:top w:val="none" w:sz="0" w:space="0" w:color="auto"/>
        <w:left w:val="none" w:sz="0" w:space="0" w:color="auto"/>
        <w:bottom w:val="none" w:sz="0" w:space="0" w:color="auto"/>
        <w:right w:val="none" w:sz="0" w:space="0" w:color="auto"/>
      </w:divBdr>
      <w:divsChild>
        <w:div w:id="223640205">
          <w:marLeft w:val="0"/>
          <w:marRight w:val="0"/>
          <w:marTop w:val="0"/>
          <w:marBottom w:val="360"/>
          <w:divBdr>
            <w:top w:val="none" w:sz="0" w:space="0" w:color="auto"/>
            <w:left w:val="none" w:sz="0" w:space="0" w:color="auto"/>
            <w:bottom w:val="none" w:sz="0" w:space="0" w:color="auto"/>
            <w:right w:val="none" w:sz="0" w:space="0" w:color="auto"/>
          </w:divBdr>
        </w:div>
        <w:div w:id="762923087">
          <w:marLeft w:val="0"/>
          <w:marRight w:val="0"/>
          <w:marTop w:val="0"/>
          <w:marBottom w:val="0"/>
          <w:divBdr>
            <w:top w:val="none" w:sz="0" w:space="0" w:color="auto"/>
            <w:left w:val="none" w:sz="0" w:space="0" w:color="auto"/>
            <w:bottom w:val="none" w:sz="0" w:space="0" w:color="auto"/>
            <w:right w:val="none" w:sz="0" w:space="0" w:color="auto"/>
          </w:divBdr>
        </w:div>
      </w:divsChild>
    </w:div>
    <w:div w:id="382490001">
      <w:bodyDiv w:val="1"/>
      <w:marLeft w:val="0"/>
      <w:marRight w:val="0"/>
      <w:marTop w:val="0"/>
      <w:marBottom w:val="0"/>
      <w:divBdr>
        <w:top w:val="none" w:sz="0" w:space="0" w:color="auto"/>
        <w:left w:val="none" w:sz="0" w:space="0" w:color="auto"/>
        <w:bottom w:val="none" w:sz="0" w:space="0" w:color="auto"/>
        <w:right w:val="none" w:sz="0" w:space="0" w:color="auto"/>
      </w:divBdr>
      <w:divsChild>
        <w:div w:id="1686248607">
          <w:marLeft w:val="1680"/>
          <w:marRight w:val="1680"/>
          <w:marTop w:val="0"/>
          <w:marBottom w:val="0"/>
          <w:divBdr>
            <w:top w:val="none" w:sz="0" w:space="0" w:color="auto"/>
            <w:left w:val="none" w:sz="0" w:space="0" w:color="auto"/>
            <w:bottom w:val="none" w:sz="0" w:space="0" w:color="auto"/>
            <w:right w:val="none" w:sz="0" w:space="0" w:color="auto"/>
          </w:divBdr>
        </w:div>
        <w:div w:id="376663284">
          <w:marLeft w:val="0"/>
          <w:marRight w:val="0"/>
          <w:marTop w:val="0"/>
          <w:marBottom w:val="0"/>
          <w:divBdr>
            <w:top w:val="none" w:sz="0" w:space="0" w:color="auto"/>
            <w:left w:val="none" w:sz="0" w:space="0" w:color="auto"/>
            <w:bottom w:val="none" w:sz="0" w:space="0" w:color="auto"/>
            <w:right w:val="none" w:sz="0" w:space="0" w:color="auto"/>
          </w:divBdr>
          <w:divsChild>
            <w:div w:id="250745464">
              <w:marLeft w:val="1680"/>
              <w:marRight w:val="1680"/>
              <w:marTop w:val="0"/>
              <w:marBottom w:val="0"/>
              <w:divBdr>
                <w:top w:val="none" w:sz="0" w:space="0" w:color="auto"/>
                <w:left w:val="none" w:sz="0" w:space="0" w:color="auto"/>
                <w:bottom w:val="none" w:sz="0" w:space="0" w:color="auto"/>
                <w:right w:val="none" w:sz="0" w:space="0" w:color="auto"/>
              </w:divBdr>
            </w:div>
          </w:divsChild>
        </w:div>
        <w:div w:id="1739747503">
          <w:marLeft w:val="1680"/>
          <w:marRight w:val="1680"/>
          <w:marTop w:val="0"/>
          <w:marBottom w:val="360"/>
          <w:divBdr>
            <w:top w:val="none" w:sz="0" w:space="0" w:color="auto"/>
            <w:left w:val="none" w:sz="0" w:space="0" w:color="auto"/>
            <w:bottom w:val="none" w:sz="0" w:space="0" w:color="auto"/>
            <w:right w:val="none" w:sz="0" w:space="0" w:color="auto"/>
          </w:divBdr>
        </w:div>
      </w:divsChild>
    </w:div>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719211743">
      <w:bodyDiv w:val="1"/>
      <w:marLeft w:val="0"/>
      <w:marRight w:val="0"/>
      <w:marTop w:val="0"/>
      <w:marBottom w:val="0"/>
      <w:divBdr>
        <w:top w:val="none" w:sz="0" w:space="0" w:color="auto"/>
        <w:left w:val="none" w:sz="0" w:space="0" w:color="auto"/>
        <w:bottom w:val="none" w:sz="0" w:space="0" w:color="auto"/>
        <w:right w:val="none" w:sz="0" w:space="0" w:color="auto"/>
      </w:divBdr>
    </w:div>
    <w:div w:id="770779432">
      <w:bodyDiv w:val="1"/>
      <w:marLeft w:val="0"/>
      <w:marRight w:val="0"/>
      <w:marTop w:val="0"/>
      <w:marBottom w:val="0"/>
      <w:divBdr>
        <w:top w:val="none" w:sz="0" w:space="0" w:color="auto"/>
        <w:left w:val="none" w:sz="0" w:space="0" w:color="auto"/>
        <w:bottom w:val="none" w:sz="0" w:space="0" w:color="auto"/>
        <w:right w:val="none" w:sz="0" w:space="0" w:color="auto"/>
      </w:divBdr>
      <w:divsChild>
        <w:div w:id="1263683012">
          <w:marLeft w:val="0"/>
          <w:marRight w:val="0"/>
          <w:marTop w:val="0"/>
          <w:marBottom w:val="360"/>
          <w:divBdr>
            <w:top w:val="none" w:sz="0" w:space="0" w:color="auto"/>
            <w:left w:val="none" w:sz="0" w:space="0" w:color="auto"/>
            <w:bottom w:val="none" w:sz="0" w:space="0" w:color="auto"/>
            <w:right w:val="none" w:sz="0" w:space="0" w:color="auto"/>
          </w:divBdr>
        </w:div>
        <w:div w:id="499001118">
          <w:marLeft w:val="0"/>
          <w:marRight w:val="0"/>
          <w:marTop w:val="0"/>
          <w:marBottom w:val="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200243669">
      <w:bodyDiv w:val="1"/>
      <w:marLeft w:val="0"/>
      <w:marRight w:val="0"/>
      <w:marTop w:val="0"/>
      <w:marBottom w:val="0"/>
      <w:divBdr>
        <w:top w:val="none" w:sz="0" w:space="0" w:color="auto"/>
        <w:left w:val="none" w:sz="0" w:space="0" w:color="auto"/>
        <w:bottom w:val="none" w:sz="0" w:space="0" w:color="auto"/>
        <w:right w:val="none" w:sz="0" w:space="0" w:color="auto"/>
      </w:divBdr>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2025-05-25T22:20:00Z</dcterms:created>
  <dcterms:modified xsi:type="dcterms:W3CDTF">2025-05-25T22:20:00Z</dcterms:modified>
</cp:coreProperties>
</file>