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75F1" w14:textId="3BA61A6B" w:rsidR="00FB128E" w:rsidRDefault="00CD4A7C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Warren Louis</w:t>
      </w:r>
      <w:r w:rsidR="0049263D">
        <w:rPr>
          <w:rFonts w:ascii="Calibri" w:hAnsi="Calibri" w:cs="Calibri"/>
          <w:sz w:val="40"/>
          <w:szCs w:val="40"/>
        </w:rPr>
        <w:t xml:space="preserve"> Scioneaux</w:t>
      </w:r>
    </w:p>
    <w:p w14:paraId="140E5300" w14:textId="263B6164" w:rsidR="00FB128E" w:rsidRDefault="00CD4A7C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10, 1929 – August 8, 2013</w:t>
      </w:r>
      <w:r w:rsidR="0049263D">
        <w:rPr>
          <w:rFonts w:ascii="Calibri" w:hAnsi="Calibri" w:cs="Calibri"/>
          <w:sz w:val="40"/>
          <w:szCs w:val="40"/>
        </w:rPr>
        <w:tab/>
      </w:r>
    </w:p>
    <w:p w14:paraId="05C367CB" w14:textId="77777777" w:rsidR="00FD05B0" w:rsidRDefault="00FD05B0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35C8A70C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CD4A7C">
        <w:rPr>
          <w:noProof/>
        </w:rPr>
        <w:drawing>
          <wp:inline distT="0" distB="0" distL="0" distR="0" wp14:anchorId="59F39DEF" wp14:editId="604F5F96">
            <wp:extent cx="3648075" cy="1852100"/>
            <wp:effectExtent l="0" t="0" r="0" b="0"/>
            <wp:docPr id="211985623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38" cy="186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1BA7C" w14:textId="74935AAB" w:rsidR="0027415C" w:rsidRDefault="0027415C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7D5D7F6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D4A7C">
        <w:rPr>
          <w:rFonts w:ascii="Calibri" w:hAnsi="Calibri" w:cs="Calibri"/>
          <w:sz w:val="30"/>
          <w:szCs w:val="30"/>
        </w:rPr>
        <w:t>Warren Scioneaux died on Thursday August 8, 2013.</w:t>
      </w:r>
    </w:p>
    <w:p w14:paraId="6B98FC50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5DEE1CC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D4A7C">
        <w:rPr>
          <w:rFonts w:ascii="Calibri" w:hAnsi="Calibri" w:cs="Calibri"/>
          <w:sz w:val="30"/>
          <w:szCs w:val="30"/>
        </w:rPr>
        <w:t>Former husband of Ethel Hymel Scioneaux. Beloved father of Jean Burns, Nancy Freitas and Janice Bruce. Also survived by 9 grandchildren and 13 great-grandchildren.</w:t>
      </w:r>
    </w:p>
    <w:p w14:paraId="34E8ED73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D0063A1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D4A7C">
        <w:rPr>
          <w:rFonts w:ascii="Calibri" w:hAnsi="Calibri" w:cs="Calibri"/>
          <w:sz w:val="30"/>
          <w:szCs w:val="30"/>
        </w:rPr>
        <w:t xml:space="preserve">Son of the late Louis and Jeanne Scioneaux. Brother of Alta </w:t>
      </w:r>
      <w:proofErr w:type="spellStart"/>
      <w:r w:rsidRPr="00CD4A7C">
        <w:rPr>
          <w:rFonts w:ascii="Calibri" w:hAnsi="Calibri" w:cs="Calibri"/>
          <w:sz w:val="30"/>
          <w:szCs w:val="30"/>
        </w:rPr>
        <w:t>Pertuis</w:t>
      </w:r>
      <w:proofErr w:type="spellEnd"/>
      <w:r w:rsidRPr="00CD4A7C">
        <w:rPr>
          <w:rFonts w:ascii="Calibri" w:hAnsi="Calibri" w:cs="Calibri"/>
          <w:sz w:val="30"/>
          <w:szCs w:val="30"/>
        </w:rPr>
        <w:t xml:space="preserve"> and the late L.T. and Lester Scioneaux. Age 84. A native of Reserve and resident of Tickfaw. </w:t>
      </w:r>
    </w:p>
    <w:p w14:paraId="7E14CBB0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5D306EF" w14:textId="52FAE44A" w:rsidR="0049263D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D4A7C">
        <w:rPr>
          <w:rFonts w:ascii="Calibri" w:hAnsi="Calibri" w:cs="Calibri"/>
          <w:sz w:val="30"/>
          <w:szCs w:val="30"/>
        </w:rPr>
        <w:t xml:space="preserve">Relatives and friends are invited to attend services. Visitation at Millet-Guidry Funeral Home, 2806 W. Airline Hwy. LaPlace, LA on Monday August 12, </w:t>
      </w:r>
      <w:proofErr w:type="gramStart"/>
      <w:r w:rsidRPr="00CD4A7C">
        <w:rPr>
          <w:rFonts w:ascii="Calibri" w:hAnsi="Calibri" w:cs="Calibri"/>
          <w:sz w:val="30"/>
          <w:szCs w:val="30"/>
        </w:rPr>
        <w:t>2013</w:t>
      </w:r>
      <w:proofErr w:type="gramEnd"/>
      <w:r w:rsidRPr="00CD4A7C">
        <w:rPr>
          <w:rFonts w:ascii="Calibri" w:hAnsi="Calibri" w:cs="Calibri"/>
          <w:sz w:val="30"/>
          <w:szCs w:val="30"/>
        </w:rPr>
        <w:t xml:space="preserve"> from 10:00am to 12:00 noon, followed by Religious Services in The Funeral Home Chapel at 12:00 noon. Burial in St. Peter Cemetery, Reserve, LA.</w:t>
      </w:r>
    </w:p>
    <w:p w14:paraId="1BFB0F09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71821E5" w14:textId="77777777" w:rsidR="0049263D" w:rsidRDefault="0049263D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9263D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02E201D0" w14:textId="78E6B917" w:rsidR="0049263D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10-11, 2013</w:t>
      </w:r>
    </w:p>
    <w:p w14:paraId="3FAFCBB6" w14:textId="77777777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93371FC" w14:textId="33B2756B" w:rsidR="00CD4A7C" w:rsidRDefault="00CD4A7C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Note difference in death date in obit and tombstone</w:t>
      </w:r>
    </w:p>
    <w:sectPr w:rsidR="00CD4A7C" w:rsidSect="00B201A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427D6"/>
    <w:rsid w:val="000568A1"/>
    <w:rsid w:val="0009452F"/>
    <w:rsid w:val="000F1F1C"/>
    <w:rsid w:val="000F5DC1"/>
    <w:rsid w:val="0027415C"/>
    <w:rsid w:val="002C5815"/>
    <w:rsid w:val="00314ACF"/>
    <w:rsid w:val="003216CA"/>
    <w:rsid w:val="0038558E"/>
    <w:rsid w:val="0049263D"/>
    <w:rsid w:val="00523B8F"/>
    <w:rsid w:val="0055037E"/>
    <w:rsid w:val="0055249F"/>
    <w:rsid w:val="00605D8D"/>
    <w:rsid w:val="00680AE5"/>
    <w:rsid w:val="00763526"/>
    <w:rsid w:val="00823143"/>
    <w:rsid w:val="0088437F"/>
    <w:rsid w:val="008C0431"/>
    <w:rsid w:val="008F4505"/>
    <w:rsid w:val="0094656E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134</Words>
  <Characters>744</Characters>
  <Application>Microsoft Office Word</Application>
  <DocSecurity>0</DocSecurity>
  <Lines>53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2026-06-25T14:01:00Z</dcterms:created>
  <dcterms:modified xsi:type="dcterms:W3CDTF">2026-06-25T14:01:00Z</dcterms:modified>
</cp:coreProperties>
</file>