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62DB3" w14:textId="7B74AC7F" w:rsidR="0009452F" w:rsidRPr="001931C3" w:rsidRDefault="005A5814" w:rsidP="001931C3">
      <w:pPr>
        <w:spacing w:after="0" w:line="240" w:lineRule="auto"/>
        <w:jc w:val="center"/>
        <w:rPr>
          <w:rFonts w:ascii="Calibri" w:hAnsi="Calibri" w:cs="Calibri"/>
          <w:sz w:val="40"/>
          <w:szCs w:val="40"/>
        </w:rPr>
      </w:pPr>
      <w:r>
        <w:rPr>
          <w:rFonts w:ascii="Calibri" w:hAnsi="Calibri" w:cs="Calibri"/>
          <w:sz w:val="40"/>
          <w:szCs w:val="40"/>
        </w:rPr>
        <w:t>Merlene (Weber)</w:t>
      </w:r>
      <w:r w:rsidR="001931C3" w:rsidRPr="001931C3">
        <w:rPr>
          <w:rFonts w:ascii="Calibri" w:hAnsi="Calibri" w:cs="Calibri"/>
          <w:sz w:val="40"/>
          <w:szCs w:val="40"/>
        </w:rPr>
        <w:t xml:space="preserve"> St. Pierre</w:t>
      </w:r>
    </w:p>
    <w:p w14:paraId="480F6D86" w14:textId="5E9808F0" w:rsidR="001931C3" w:rsidRPr="001931C3" w:rsidRDefault="001931C3" w:rsidP="001931C3">
      <w:pPr>
        <w:spacing w:after="0" w:line="240" w:lineRule="auto"/>
        <w:jc w:val="center"/>
        <w:rPr>
          <w:rFonts w:ascii="Calibri" w:hAnsi="Calibri" w:cs="Calibri"/>
          <w:sz w:val="40"/>
          <w:szCs w:val="40"/>
        </w:rPr>
      </w:pPr>
      <w:r w:rsidRPr="001931C3">
        <w:rPr>
          <w:rFonts w:ascii="Calibri" w:hAnsi="Calibri" w:cs="Calibri"/>
          <w:sz w:val="40"/>
          <w:szCs w:val="40"/>
        </w:rPr>
        <w:t>November 24, 1969 – October 5, 2005</w:t>
      </w:r>
    </w:p>
    <w:p w14:paraId="73216BFE" w14:textId="77777777" w:rsidR="001931C3" w:rsidRPr="001931C3" w:rsidRDefault="001931C3" w:rsidP="001931C3">
      <w:pPr>
        <w:spacing w:after="0" w:line="240" w:lineRule="auto"/>
        <w:jc w:val="center"/>
        <w:rPr>
          <w:rFonts w:ascii="Calibri" w:hAnsi="Calibri" w:cs="Calibri"/>
          <w:sz w:val="30"/>
          <w:szCs w:val="30"/>
        </w:rPr>
      </w:pPr>
    </w:p>
    <w:p w14:paraId="369D2D23" w14:textId="0880323F" w:rsidR="001931C3" w:rsidRPr="001931C3" w:rsidRDefault="005A5814" w:rsidP="001931C3">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3914625E" wp14:editId="7D12055C">
            <wp:extent cx="3265465" cy="1828800"/>
            <wp:effectExtent l="0" t="0" r="0" b="0"/>
            <wp:docPr id="10954449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444994" name="Picture 1095444994"/>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90620" cy="1842888"/>
                    </a:xfrm>
                    <a:prstGeom prst="rect">
                      <a:avLst/>
                    </a:prstGeom>
                  </pic:spPr>
                </pic:pic>
              </a:graphicData>
            </a:graphic>
          </wp:inline>
        </w:drawing>
      </w:r>
    </w:p>
    <w:p w14:paraId="01C9D25B" w14:textId="77777777" w:rsidR="001931C3" w:rsidRPr="001931C3" w:rsidRDefault="001931C3" w:rsidP="001931C3">
      <w:pPr>
        <w:spacing w:after="0" w:line="240" w:lineRule="auto"/>
        <w:rPr>
          <w:rFonts w:ascii="Calibri" w:hAnsi="Calibri" w:cs="Calibri"/>
          <w:sz w:val="30"/>
          <w:szCs w:val="30"/>
        </w:rPr>
      </w:pPr>
    </w:p>
    <w:p w14:paraId="17174C77" w14:textId="77777777" w:rsidR="005A5814" w:rsidRPr="005A5814" w:rsidRDefault="005A5814" w:rsidP="005A5814">
      <w:pPr>
        <w:spacing w:after="0" w:line="240" w:lineRule="auto"/>
        <w:rPr>
          <w:rFonts w:ascii="Calibri" w:hAnsi="Calibri" w:cs="Calibri"/>
          <w:sz w:val="30"/>
          <w:szCs w:val="30"/>
        </w:rPr>
      </w:pPr>
      <w:r w:rsidRPr="005A5814">
        <w:rPr>
          <w:rFonts w:ascii="Calibri" w:hAnsi="Calibri" w:cs="Calibri"/>
          <w:sz w:val="30"/>
          <w:szCs w:val="30"/>
        </w:rPr>
        <w:t>   Merlene Weber St. Pierre, a native of Norco, LA and a resident of LaPlace, LA passed away on January 10</w:t>
      </w:r>
      <w:r w:rsidRPr="005A5814">
        <w:rPr>
          <w:rFonts w:ascii="Calibri" w:hAnsi="Calibri" w:cs="Calibri"/>
          <w:sz w:val="30"/>
          <w:szCs w:val="30"/>
          <w:vertAlign w:val="superscript"/>
        </w:rPr>
        <w:t>th</w:t>
      </w:r>
      <w:r w:rsidRPr="005A5814">
        <w:rPr>
          <w:rFonts w:ascii="Calibri" w:hAnsi="Calibri" w:cs="Calibri"/>
          <w:sz w:val="30"/>
          <w:szCs w:val="30"/>
        </w:rPr>
        <w:t>, 2020. She was 83.</w:t>
      </w:r>
    </w:p>
    <w:p w14:paraId="73DD2587" w14:textId="63A823A0" w:rsidR="005A5814" w:rsidRPr="005A5814" w:rsidRDefault="005A5814" w:rsidP="005A5814">
      <w:pPr>
        <w:spacing w:after="0" w:line="240" w:lineRule="auto"/>
        <w:rPr>
          <w:rFonts w:ascii="Calibri" w:hAnsi="Calibri" w:cs="Calibri"/>
          <w:sz w:val="30"/>
          <w:szCs w:val="30"/>
        </w:rPr>
      </w:pPr>
      <w:r w:rsidRPr="005A5814">
        <w:rPr>
          <w:rFonts w:ascii="Calibri" w:hAnsi="Calibri" w:cs="Calibri"/>
          <w:sz w:val="30"/>
          <w:szCs w:val="30"/>
        </w:rPr>
        <w:t xml:space="preserve">   She is survived by her sons, Dale St. Pierre (Susan) and Kevin St. Pierre (Lenora); her loving sister, Deanna Weber Maus. Merlene is also survived by four </w:t>
      </w:r>
      <w:r w:rsidRPr="005A5814">
        <w:rPr>
          <w:rFonts w:ascii="Calibri" w:hAnsi="Calibri" w:cs="Calibri"/>
          <w:sz w:val="30"/>
          <w:szCs w:val="30"/>
        </w:rPr>
        <w:t>Granddaughters</w:t>
      </w:r>
      <w:r w:rsidRPr="005A5814">
        <w:rPr>
          <w:rFonts w:ascii="Calibri" w:hAnsi="Calibri" w:cs="Calibri"/>
          <w:sz w:val="30"/>
          <w:szCs w:val="30"/>
        </w:rPr>
        <w:t>, Shelbi, Sara, Peyton and Ashlyn St. Pierre and numerous nieces and nephews.  </w:t>
      </w:r>
    </w:p>
    <w:p w14:paraId="05F5AF82" w14:textId="77777777" w:rsidR="005A5814" w:rsidRPr="005A5814" w:rsidRDefault="005A5814" w:rsidP="005A5814">
      <w:pPr>
        <w:spacing w:after="0" w:line="240" w:lineRule="auto"/>
        <w:rPr>
          <w:rFonts w:ascii="Calibri" w:hAnsi="Calibri" w:cs="Calibri"/>
          <w:sz w:val="30"/>
          <w:szCs w:val="30"/>
        </w:rPr>
      </w:pPr>
      <w:r w:rsidRPr="005A5814">
        <w:rPr>
          <w:rFonts w:ascii="Calibri" w:hAnsi="Calibri" w:cs="Calibri"/>
          <w:sz w:val="30"/>
          <w:szCs w:val="30"/>
        </w:rPr>
        <w:t xml:space="preserve">   Merlene is preceded in death by her husband, Frank St. Pierre; Father and Mother, Peran and Clementine Weber; brothers, Perrin, </w:t>
      </w:r>
      <w:proofErr w:type="spellStart"/>
      <w:r w:rsidRPr="005A5814">
        <w:rPr>
          <w:rFonts w:ascii="Calibri" w:hAnsi="Calibri" w:cs="Calibri"/>
          <w:sz w:val="30"/>
          <w:szCs w:val="30"/>
        </w:rPr>
        <w:t>Marlvain</w:t>
      </w:r>
      <w:proofErr w:type="spellEnd"/>
      <w:r w:rsidRPr="005A5814">
        <w:rPr>
          <w:rFonts w:ascii="Calibri" w:hAnsi="Calibri" w:cs="Calibri"/>
          <w:sz w:val="30"/>
          <w:szCs w:val="30"/>
        </w:rPr>
        <w:t xml:space="preserve"> “Tojo” and Glynn Weber. She is also preceded in death by one sister, Margaret Catoire Laurent.</w:t>
      </w:r>
    </w:p>
    <w:p w14:paraId="3D5AC90C" w14:textId="77777777" w:rsidR="005A5814" w:rsidRPr="005A5814" w:rsidRDefault="005A5814" w:rsidP="005A5814">
      <w:pPr>
        <w:spacing w:after="0" w:line="240" w:lineRule="auto"/>
        <w:rPr>
          <w:rFonts w:ascii="Calibri" w:hAnsi="Calibri" w:cs="Calibri"/>
          <w:sz w:val="30"/>
          <w:szCs w:val="30"/>
        </w:rPr>
      </w:pPr>
      <w:r w:rsidRPr="005A5814">
        <w:rPr>
          <w:rFonts w:ascii="Calibri" w:hAnsi="Calibri" w:cs="Calibri"/>
          <w:sz w:val="30"/>
          <w:szCs w:val="30"/>
        </w:rPr>
        <w:t>   Merlene was Class of 1954 Valedictorian at Destrehan High School.  She loved to cook and enjoyed dancing with her husband Frank. She also loved sitting for and spending time with her grandchildren.</w:t>
      </w:r>
    </w:p>
    <w:p w14:paraId="5EDF9B63" w14:textId="77777777" w:rsidR="005A5814" w:rsidRPr="005A5814" w:rsidRDefault="005A5814" w:rsidP="005A5814">
      <w:pPr>
        <w:spacing w:after="0" w:line="240" w:lineRule="auto"/>
        <w:rPr>
          <w:rFonts w:ascii="Calibri" w:hAnsi="Calibri" w:cs="Calibri"/>
          <w:sz w:val="30"/>
          <w:szCs w:val="30"/>
        </w:rPr>
      </w:pPr>
      <w:r w:rsidRPr="005A5814">
        <w:rPr>
          <w:rFonts w:ascii="Calibri" w:hAnsi="Calibri" w:cs="Calibri"/>
          <w:sz w:val="30"/>
          <w:szCs w:val="30"/>
        </w:rPr>
        <w:t>   Visitation will be on Wednesday, January 15</w:t>
      </w:r>
      <w:r w:rsidRPr="005A5814">
        <w:rPr>
          <w:rFonts w:ascii="Calibri" w:hAnsi="Calibri" w:cs="Calibri"/>
          <w:sz w:val="30"/>
          <w:szCs w:val="30"/>
          <w:vertAlign w:val="superscript"/>
        </w:rPr>
        <w:t>th</w:t>
      </w:r>
      <w:r w:rsidRPr="005A5814">
        <w:rPr>
          <w:rFonts w:ascii="Calibri" w:hAnsi="Calibri" w:cs="Calibri"/>
          <w:sz w:val="30"/>
          <w:szCs w:val="30"/>
        </w:rPr>
        <w:t xml:space="preserve">, </w:t>
      </w:r>
      <w:proofErr w:type="gramStart"/>
      <w:r w:rsidRPr="005A5814">
        <w:rPr>
          <w:rFonts w:ascii="Calibri" w:hAnsi="Calibri" w:cs="Calibri"/>
          <w:sz w:val="30"/>
          <w:szCs w:val="30"/>
        </w:rPr>
        <w:t>2020</w:t>
      </w:r>
      <w:proofErr w:type="gramEnd"/>
      <w:r w:rsidRPr="005A5814">
        <w:rPr>
          <w:rFonts w:ascii="Calibri" w:hAnsi="Calibri" w:cs="Calibri"/>
          <w:sz w:val="30"/>
          <w:szCs w:val="30"/>
        </w:rPr>
        <w:t xml:space="preserve"> from 9:00am until 11:00am at Ascension of Our Lord Catholic Church in LaPlace, LA. A Mass of Christian Burial will take place at 11:00am with burial following in St. Peter Catholic Cemetery in Reserve, LA.</w:t>
      </w:r>
    </w:p>
    <w:p w14:paraId="6D8B0E38" w14:textId="77777777" w:rsidR="005A5814" w:rsidRDefault="005A5814" w:rsidP="005A5814">
      <w:pPr>
        <w:spacing w:after="0" w:line="240" w:lineRule="auto"/>
        <w:rPr>
          <w:rFonts w:ascii="Calibri" w:hAnsi="Calibri" w:cs="Calibri"/>
          <w:sz w:val="30"/>
          <w:szCs w:val="30"/>
        </w:rPr>
      </w:pPr>
      <w:r w:rsidRPr="005A5814">
        <w:rPr>
          <w:rFonts w:ascii="Calibri" w:hAnsi="Calibri" w:cs="Calibri"/>
          <w:sz w:val="30"/>
          <w:szCs w:val="30"/>
        </w:rPr>
        <w:t> In lieu of flowers, the family requests donations for Masses at Ascension of Our Lord Catholic Church in LaPlace, LA.</w:t>
      </w:r>
    </w:p>
    <w:p w14:paraId="14D60CA6" w14:textId="446B9049" w:rsidR="005A5814" w:rsidRDefault="005A5814" w:rsidP="005A5814">
      <w:pPr>
        <w:spacing w:after="0" w:line="240" w:lineRule="auto"/>
        <w:rPr>
          <w:rFonts w:ascii="Calibri" w:hAnsi="Calibri" w:cs="Calibri"/>
          <w:sz w:val="30"/>
          <w:szCs w:val="30"/>
        </w:rPr>
      </w:pPr>
      <w:r w:rsidRPr="005A5814">
        <w:rPr>
          <w:rFonts w:ascii="Calibri" w:hAnsi="Calibri" w:cs="Calibri"/>
          <w:sz w:val="30"/>
          <w:szCs w:val="30"/>
        </w:rPr>
        <w:t xml:space="preserve"> </w:t>
      </w:r>
    </w:p>
    <w:p w14:paraId="4359107D" w14:textId="004725C3" w:rsidR="005A5814" w:rsidRPr="005A5814" w:rsidRDefault="005A5814" w:rsidP="005A5814">
      <w:pPr>
        <w:spacing w:after="0" w:line="240" w:lineRule="auto"/>
        <w:rPr>
          <w:rFonts w:ascii="Calibri" w:hAnsi="Calibri" w:cs="Calibri"/>
          <w:sz w:val="30"/>
          <w:szCs w:val="30"/>
        </w:rPr>
      </w:pPr>
      <w:r w:rsidRPr="005A5814">
        <w:rPr>
          <w:rFonts w:ascii="Calibri" w:hAnsi="Calibri" w:cs="Calibri"/>
          <w:sz w:val="30"/>
          <w:szCs w:val="30"/>
        </w:rPr>
        <w:t>Rose Lynn Funeral Home</w:t>
      </w:r>
      <w:r>
        <w:rPr>
          <w:rFonts w:ascii="Calibri" w:hAnsi="Calibri" w:cs="Calibri"/>
          <w:sz w:val="30"/>
          <w:szCs w:val="30"/>
        </w:rPr>
        <w:t>, Lutcher, Louisiana</w:t>
      </w:r>
    </w:p>
    <w:p w14:paraId="4E5FB244" w14:textId="77777777" w:rsidR="001931C3" w:rsidRDefault="001931C3"/>
    <w:sectPr w:rsidR="001931C3" w:rsidSect="005A581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1C3"/>
    <w:rsid w:val="0009452F"/>
    <w:rsid w:val="000F5DC1"/>
    <w:rsid w:val="001931C3"/>
    <w:rsid w:val="003216CA"/>
    <w:rsid w:val="005A5814"/>
    <w:rsid w:val="00733137"/>
    <w:rsid w:val="00884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2AE8B"/>
  <w15:chartTrackingRefBased/>
  <w15:docId w15:val="{BD66F70A-A221-4499-BE9B-8CA3CF08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3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1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1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1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3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1C3"/>
    <w:rPr>
      <w:rFonts w:eastAsiaTheme="majorEastAsia" w:cstheme="majorBidi"/>
      <w:color w:val="272727" w:themeColor="text1" w:themeTint="D8"/>
    </w:rPr>
  </w:style>
  <w:style w:type="paragraph" w:styleId="Title">
    <w:name w:val="Title"/>
    <w:basedOn w:val="Normal"/>
    <w:next w:val="Normal"/>
    <w:link w:val="TitleChar"/>
    <w:uiPriority w:val="10"/>
    <w:qFormat/>
    <w:rsid w:val="00193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1C3"/>
    <w:pPr>
      <w:spacing w:before="160"/>
      <w:jc w:val="center"/>
    </w:pPr>
    <w:rPr>
      <w:i/>
      <w:iCs/>
      <w:color w:val="404040" w:themeColor="text1" w:themeTint="BF"/>
    </w:rPr>
  </w:style>
  <w:style w:type="character" w:customStyle="1" w:styleId="QuoteChar">
    <w:name w:val="Quote Char"/>
    <w:basedOn w:val="DefaultParagraphFont"/>
    <w:link w:val="Quote"/>
    <w:uiPriority w:val="29"/>
    <w:rsid w:val="001931C3"/>
    <w:rPr>
      <w:i/>
      <w:iCs/>
      <w:color w:val="404040" w:themeColor="text1" w:themeTint="BF"/>
    </w:rPr>
  </w:style>
  <w:style w:type="paragraph" w:styleId="ListParagraph">
    <w:name w:val="List Paragraph"/>
    <w:basedOn w:val="Normal"/>
    <w:uiPriority w:val="34"/>
    <w:qFormat/>
    <w:rsid w:val="001931C3"/>
    <w:pPr>
      <w:ind w:left="720"/>
      <w:contextualSpacing/>
    </w:pPr>
  </w:style>
  <w:style w:type="character" w:styleId="IntenseEmphasis">
    <w:name w:val="Intense Emphasis"/>
    <w:basedOn w:val="DefaultParagraphFont"/>
    <w:uiPriority w:val="21"/>
    <w:qFormat/>
    <w:rsid w:val="001931C3"/>
    <w:rPr>
      <w:i/>
      <w:iCs/>
      <w:color w:val="0F4761" w:themeColor="accent1" w:themeShade="BF"/>
    </w:rPr>
  </w:style>
  <w:style w:type="paragraph" w:styleId="IntenseQuote">
    <w:name w:val="Intense Quote"/>
    <w:basedOn w:val="Normal"/>
    <w:next w:val="Normal"/>
    <w:link w:val="IntenseQuoteChar"/>
    <w:uiPriority w:val="30"/>
    <w:qFormat/>
    <w:rsid w:val="00193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1C3"/>
    <w:rPr>
      <w:i/>
      <w:iCs/>
      <w:color w:val="0F4761" w:themeColor="accent1" w:themeShade="BF"/>
    </w:rPr>
  </w:style>
  <w:style w:type="character" w:styleId="IntenseReference">
    <w:name w:val="Intense Reference"/>
    <w:basedOn w:val="DefaultParagraphFont"/>
    <w:uiPriority w:val="32"/>
    <w:qFormat/>
    <w:rsid w:val="001931C3"/>
    <w:rPr>
      <w:b/>
      <w:bCs/>
      <w:smallCaps/>
      <w:color w:val="0F4761" w:themeColor="accent1" w:themeShade="BF"/>
      <w:spacing w:val="5"/>
    </w:rPr>
  </w:style>
  <w:style w:type="character" w:styleId="Hyperlink">
    <w:name w:val="Hyperlink"/>
    <w:basedOn w:val="DefaultParagraphFont"/>
    <w:uiPriority w:val="99"/>
    <w:unhideWhenUsed/>
    <w:rsid w:val="001931C3"/>
    <w:rPr>
      <w:color w:val="467886" w:themeColor="hyperlink"/>
      <w:u w:val="single"/>
    </w:rPr>
  </w:style>
  <w:style w:type="character" w:styleId="UnresolvedMention">
    <w:name w:val="Unresolved Mention"/>
    <w:basedOn w:val="DefaultParagraphFont"/>
    <w:uiPriority w:val="99"/>
    <w:semiHidden/>
    <w:unhideWhenUsed/>
    <w:rsid w:val="00193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1217</Characters>
  <Application>Microsoft Office Word</Application>
  <DocSecurity>0</DocSecurity>
  <Lines>35</Lines>
  <Paragraphs>31</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2026-07-03T13:29:00Z</dcterms:created>
  <dcterms:modified xsi:type="dcterms:W3CDTF">2026-07-03T13:29:00Z</dcterms:modified>
</cp:coreProperties>
</file>