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A476" w14:textId="67F7DC37" w:rsidR="000A554E" w:rsidRPr="000A554E" w:rsidRDefault="000A554E" w:rsidP="000A554E">
      <w:pPr>
        <w:jc w:val="center"/>
        <w:rPr>
          <w:rFonts w:ascii="Calibri" w:hAnsi="Calibri" w:cs="Calibri"/>
          <w:sz w:val="40"/>
          <w:szCs w:val="40"/>
        </w:rPr>
      </w:pPr>
      <w:r w:rsidRPr="000A554E">
        <w:rPr>
          <w:rFonts w:ascii="Calibri" w:hAnsi="Calibri" w:cs="Calibri"/>
          <w:sz w:val="40"/>
          <w:szCs w:val="40"/>
        </w:rPr>
        <w:t xml:space="preserve">Marguerite </w:t>
      </w:r>
      <w:r>
        <w:rPr>
          <w:rFonts w:ascii="Calibri" w:hAnsi="Calibri" w:cs="Calibri"/>
          <w:sz w:val="40"/>
          <w:szCs w:val="40"/>
        </w:rPr>
        <w:t>(</w:t>
      </w:r>
      <w:r w:rsidRPr="000A554E">
        <w:rPr>
          <w:rFonts w:ascii="Calibri" w:hAnsi="Calibri" w:cs="Calibri"/>
          <w:sz w:val="40"/>
          <w:szCs w:val="40"/>
        </w:rPr>
        <w:t>Williams</w:t>
      </w:r>
      <w:r>
        <w:rPr>
          <w:rFonts w:ascii="Calibri" w:hAnsi="Calibri" w:cs="Calibri"/>
          <w:sz w:val="40"/>
          <w:szCs w:val="40"/>
        </w:rPr>
        <w:t>)</w:t>
      </w:r>
      <w:r w:rsidRPr="000A554E">
        <w:rPr>
          <w:rFonts w:ascii="Calibri" w:hAnsi="Calibri" w:cs="Calibri"/>
          <w:sz w:val="40"/>
          <w:szCs w:val="40"/>
        </w:rPr>
        <w:t xml:space="preserve"> Talley</w:t>
      </w:r>
    </w:p>
    <w:p w14:paraId="5BF3E81B" w14:textId="77777777" w:rsidR="000A554E" w:rsidRPr="000A554E" w:rsidRDefault="000A554E" w:rsidP="000A554E">
      <w:pPr>
        <w:jc w:val="center"/>
        <w:rPr>
          <w:rFonts w:ascii="Calibri" w:hAnsi="Calibri" w:cs="Calibri"/>
          <w:sz w:val="40"/>
          <w:szCs w:val="40"/>
        </w:rPr>
      </w:pPr>
      <w:r w:rsidRPr="000A554E">
        <w:rPr>
          <w:rFonts w:ascii="Calibri" w:hAnsi="Calibri" w:cs="Calibri"/>
          <w:sz w:val="40"/>
          <w:szCs w:val="40"/>
        </w:rPr>
        <w:t>October 18, 1922 – June 27, 2011</w:t>
      </w:r>
    </w:p>
    <w:p w14:paraId="03AD5524" w14:textId="77777777" w:rsidR="00DE0AC4" w:rsidRDefault="00DE0AC4">
      <w:pPr>
        <w:rPr>
          <w:rFonts w:ascii="Calibri" w:hAnsi="Calibri" w:cs="Calibri"/>
          <w:sz w:val="30"/>
          <w:szCs w:val="30"/>
        </w:rPr>
      </w:pPr>
    </w:p>
    <w:p w14:paraId="33B4A226" w14:textId="77777777" w:rsidR="000A554E" w:rsidRPr="000A554E" w:rsidRDefault="000A554E" w:rsidP="000A554E">
      <w:pPr>
        <w:rPr>
          <w:rFonts w:ascii="Calibri" w:hAnsi="Calibri" w:cs="Calibri"/>
          <w:sz w:val="30"/>
          <w:szCs w:val="30"/>
        </w:rPr>
      </w:pPr>
      <w:r w:rsidRPr="000A554E">
        <w:rPr>
          <w:rFonts w:ascii="Calibri" w:hAnsi="Calibri" w:cs="Calibri"/>
          <w:sz w:val="30"/>
          <w:szCs w:val="30"/>
        </w:rPr>
        <w:t>Marguerite Williams Talley, age 88 years, died at Metairie HealthCare on Monday, June 27, 2011. Loving wife of the late Weldon Talley, Sr. Mother of Weldon Talley Jr. (Anna) and Pamela Schimpf (Craig). Grandmother of Allison Newman (Dean), Adam and Nicholas Talley, Kevin, Ryan and Kyle Schimpf.</w:t>
      </w:r>
    </w:p>
    <w:p w14:paraId="33BD55AF" w14:textId="76E550D5" w:rsidR="000A554E" w:rsidRPr="000A554E" w:rsidRDefault="000A554E" w:rsidP="000A554E">
      <w:pPr>
        <w:rPr>
          <w:rFonts w:ascii="Calibri" w:hAnsi="Calibri" w:cs="Calibri"/>
          <w:sz w:val="30"/>
          <w:szCs w:val="30"/>
        </w:rPr>
      </w:pPr>
      <w:r w:rsidRPr="000A554E">
        <w:rPr>
          <w:rFonts w:ascii="Calibri" w:hAnsi="Calibri" w:cs="Calibri"/>
          <w:sz w:val="30"/>
          <w:szCs w:val="30"/>
        </w:rPr>
        <w:t>Daughter</w:t>
      </w:r>
      <w:r w:rsidRPr="000A554E">
        <w:rPr>
          <w:rFonts w:ascii="Calibri" w:hAnsi="Calibri" w:cs="Calibri"/>
          <w:sz w:val="30"/>
          <w:szCs w:val="30"/>
        </w:rPr>
        <w:t xml:space="preserve"> of the late Octave Williams and Mercee Duhe’ Williams. Sister of Audrey Bienvenu and the late Marie Benoit, Antoine (A.O.), Lloyd, Sidney, Roy and Allen Williams and June Daigle. Sister-in-law of Dorothy Talley Lindsey (Hugh) of Mt. Pleasant, TX.</w:t>
      </w:r>
    </w:p>
    <w:p w14:paraId="018CF82A" w14:textId="77777777" w:rsidR="000A554E" w:rsidRPr="000A554E" w:rsidRDefault="000A554E" w:rsidP="000A554E">
      <w:pPr>
        <w:rPr>
          <w:rFonts w:ascii="Calibri" w:hAnsi="Calibri" w:cs="Calibri"/>
          <w:sz w:val="30"/>
          <w:szCs w:val="30"/>
        </w:rPr>
      </w:pPr>
      <w:r w:rsidRPr="000A554E">
        <w:rPr>
          <w:rFonts w:ascii="Calibri" w:hAnsi="Calibri" w:cs="Calibri"/>
          <w:sz w:val="30"/>
          <w:szCs w:val="30"/>
        </w:rPr>
        <w:t xml:space="preserve">Mrs. Talley was a member of Metairie Terrace Homemakers, a life member of the Ladies Auxiliary of Metry V.F.W. Post No. 6640, past president </w:t>
      </w:r>
      <w:proofErr w:type="gramStart"/>
      <w:r w:rsidRPr="000A554E">
        <w:rPr>
          <w:rFonts w:ascii="Calibri" w:hAnsi="Calibri" w:cs="Calibri"/>
          <w:sz w:val="30"/>
          <w:szCs w:val="30"/>
        </w:rPr>
        <w:t>and also</w:t>
      </w:r>
      <w:proofErr w:type="gramEnd"/>
      <w:r w:rsidRPr="000A554E">
        <w:rPr>
          <w:rFonts w:ascii="Calibri" w:hAnsi="Calibri" w:cs="Calibri"/>
          <w:sz w:val="30"/>
          <w:szCs w:val="30"/>
        </w:rPr>
        <w:t xml:space="preserve"> held many offices in the department. She was a former member and past president of American Legion Auxiliary Post No. 175.</w:t>
      </w:r>
    </w:p>
    <w:p w14:paraId="7A4A421E" w14:textId="77777777" w:rsidR="000A554E" w:rsidRDefault="000A554E" w:rsidP="000A554E">
      <w:pPr>
        <w:rPr>
          <w:rFonts w:ascii="Calibri" w:hAnsi="Calibri" w:cs="Calibri"/>
          <w:sz w:val="30"/>
          <w:szCs w:val="30"/>
        </w:rPr>
      </w:pPr>
      <w:r w:rsidRPr="000A554E">
        <w:rPr>
          <w:rFonts w:ascii="Calibri" w:hAnsi="Calibri" w:cs="Calibri"/>
          <w:sz w:val="30"/>
          <w:szCs w:val="30"/>
        </w:rPr>
        <w:t xml:space="preserve">Relatives and friends of the family are invited to attend a Funeral Mass on Friday, July 1, </w:t>
      </w:r>
      <w:proofErr w:type="gramStart"/>
      <w:r w:rsidRPr="000A554E">
        <w:rPr>
          <w:rFonts w:ascii="Calibri" w:hAnsi="Calibri" w:cs="Calibri"/>
          <w:sz w:val="30"/>
          <w:szCs w:val="30"/>
        </w:rPr>
        <w:t>2011</w:t>
      </w:r>
      <w:proofErr w:type="gramEnd"/>
      <w:r w:rsidRPr="000A554E">
        <w:rPr>
          <w:rFonts w:ascii="Calibri" w:hAnsi="Calibri" w:cs="Calibri"/>
          <w:sz w:val="30"/>
          <w:szCs w:val="30"/>
        </w:rPr>
        <w:t xml:space="preserve"> at 2:00 PM from the Metairie home of THARP-SONTHEIMER-THARP, 1600 N. Causeway Blvd at 43rd St. Visitation at the funeral home on Friday, July 1, </w:t>
      </w:r>
      <w:proofErr w:type="gramStart"/>
      <w:r w:rsidRPr="000A554E">
        <w:rPr>
          <w:rFonts w:ascii="Calibri" w:hAnsi="Calibri" w:cs="Calibri"/>
          <w:sz w:val="30"/>
          <w:szCs w:val="30"/>
        </w:rPr>
        <w:t>2011</w:t>
      </w:r>
      <w:proofErr w:type="gramEnd"/>
      <w:r w:rsidRPr="000A554E">
        <w:rPr>
          <w:rFonts w:ascii="Calibri" w:hAnsi="Calibri" w:cs="Calibri"/>
          <w:sz w:val="30"/>
          <w:szCs w:val="30"/>
        </w:rPr>
        <w:t xml:space="preserve"> from 9:00 AM to 2:00 PM. Interment in St. Peter Catholic Church Cemetery, Reserve, LA. </w:t>
      </w:r>
    </w:p>
    <w:p w14:paraId="181911B7" w14:textId="565AF3DD" w:rsidR="000A554E" w:rsidRPr="000A554E" w:rsidRDefault="000A554E" w:rsidP="000A554E">
      <w:pPr>
        <w:rPr>
          <w:rFonts w:ascii="Calibri" w:hAnsi="Calibri" w:cs="Calibri"/>
          <w:sz w:val="30"/>
          <w:szCs w:val="30"/>
        </w:rPr>
      </w:pPr>
      <w:r w:rsidRPr="000A554E">
        <w:rPr>
          <w:rFonts w:ascii="Calibri" w:hAnsi="Calibri" w:cs="Calibri"/>
          <w:sz w:val="30"/>
          <w:szCs w:val="30"/>
        </w:rPr>
        <w:t>Memorial donations to Metairie HealthCare, 6620 Riverside Drive, Metairie, LA 70003 in appreciation of their loving and dedicated staff.</w:t>
      </w:r>
    </w:p>
    <w:p w14:paraId="66656B06" w14:textId="6085F60F" w:rsidR="00DE0AC4" w:rsidRPr="00DE0AC4" w:rsidRDefault="00DE0AC4" w:rsidP="000A554E">
      <w:pPr>
        <w:rPr>
          <w:rFonts w:ascii="Calibri" w:hAnsi="Calibri" w:cs="Calibri"/>
          <w:sz w:val="30"/>
          <w:szCs w:val="30"/>
        </w:rPr>
      </w:pPr>
      <w:r w:rsidRPr="00DE0AC4">
        <w:rPr>
          <w:rFonts w:ascii="Calibri" w:hAnsi="Calibri" w:cs="Calibri"/>
          <w:sz w:val="30"/>
          <w:szCs w:val="30"/>
        </w:rPr>
        <w:br/>
      </w:r>
      <w:r w:rsidRPr="00DE0AC4">
        <w:rPr>
          <w:rFonts w:ascii="Calibri" w:hAnsi="Calibri" w:cs="Calibri"/>
          <w:sz w:val="30"/>
          <w:szCs w:val="30"/>
        </w:rPr>
        <w:br/>
      </w:r>
      <w:r w:rsidR="000A554E">
        <w:rPr>
          <w:rFonts w:ascii="Calibri" w:hAnsi="Calibri" w:cs="Calibri"/>
          <w:sz w:val="30"/>
          <w:szCs w:val="30"/>
        </w:rPr>
        <w:t>Dignity Memorial</w:t>
      </w:r>
    </w:p>
    <w:sectPr w:rsidR="00DE0AC4" w:rsidRPr="00DE0AC4" w:rsidSect="000A554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C4"/>
    <w:rsid w:val="0009452F"/>
    <w:rsid w:val="000A554E"/>
    <w:rsid w:val="000F5DC1"/>
    <w:rsid w:val="0010703C"/>
    <w:rsid w:val="006E5474"/>
    <w:rsid w:val="009F0C5A"/>
    <w:rsid w:val="00DE0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7D707"/>
  <w15:chartTrackingRefBased/>
  <w15:docId w15:val="{7A3E746A-5F32-4667-801D-8FAC012C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E0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E0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AC4"/>
    <w:rPr>
      <w:rFonts w:eastAsiaTheme="majorEastAsia" w:cstheme="majorBidi"/>
      <w:color w:val="272727" w:themeColor="text1" w:themeTint="D8"/>
    </w:rPr>
  </w:style>
  <w:style w:type="paragraph" w:styleId="Title">
    <w:name w:val="Title"/>
    <w:basedOn w:val="Normal"/>
    <w:next w:val="Normal"/>
    <w:link w:val="TitleChar"/>
    <w:uiPriority w:val="10"/>
    <w:qFormat/>
    <w:rsid w:val="00DE0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AC4"/>
    <w:pPr>
      <w:spacing w:before="160"/>
      <w:jc w:val="center"/>
    </w:pPr>
    <w:rPr>
      <w:i/>
      <w:iCs/>
      <w:color w:val="404040" w:themeColor="text1" w:themeTint="BF"/>
    </w:rPr>
  </w:style>
  <w:style w:type="character" w:customStyle="1" w:styleId="QuoteChar">
    <w:name w:val="Quote Char"/>
    <w:basedOn w:val="DefaultParagraphFont"/>
    <w:link w:val="Quote"/>
    <w:uiPriority w:val="29"/>
    <w:rsid w:val="00DE0AC4"/>
    <w:rPr>
      <w:i/>
      <w:iCs/>
      <w:color w:val="404040" w:themeColor="text1" w:themeTint="BF"/>
    </w:rPr>
  </w:style>
  <w:style w:type="paragraph" w:styleId="ListParagraph">
    <w:name w:val="List Paragraph"/>
    <w:basedOn w:val="Normal"/>
    <w:uiPriority w:val="34"/>
    <w:qFormat/>
    <w:rsid w:val="00DE0AC4"/>
    <w:pPr>
      <w:ind w:left="720"/>
      <w:contextualSpacing/>
    </w:pPr>
  </w:style>
  <w:style w:type="character" w:styleId="IntenseEmphasis">
    <w:name w:val="Intense Emphasis"/>
    <w:basedOn w:val="DefaultParagraphFont"/>
    <w:uiPriority w:val="21"/>
    <w:qFormat/>
    <w:rsid w:val="00DE0AC4"/>
    <w:rPr>
      <w:i/>
      <w:iCs/>
      <w:color w:val="0F4761" w:themeColor="accent1" w:themeShade="BF"/>
    </w:rPr>
  </w:style>
  <w:style w:type="paragraph" w:styleId="IntenseQuote">
    <w:name w:val="Intense Quote"/>
    <w:basedOn w:val="Normal"/>
    <w:next w:val="Normal"/>
    <w:link w:val="IntenseQuoteChar"/>
    <w:uiPriority w:val="30"/>
    <w:qFormat/>
    <w:rsid w:val="00DE0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AC4"/>
    <w:rPr>
      <w:i/>
      <w:iCs/>
      <w:color w:val="0F4761" w:themeColor="accent1" w:themeShade="BF"/>
    </w:rPr>
  </w:style>
  <w:style w:type="character" w:styleId="IntenseReference">
    <w:name w:val="Intense Reference"/>
    <w:basedOn w:val="DefaultParagraphFont"/>
    <w:uiPriority w:val="32"/>
    <w:qFormat/>
    <w:rsid w:val="00DE0A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235</Words>
  <Characters>1144</Characters>
  <Application>Microsoft Office Word</Application>
  <DocSecurity>0</DocSecurity>
  <Lines>67</Lines>
  <Paragraphs>76</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2026-07-30T20:17:00Z</dcterms:created>
  <dcterms:modified xsi:type="dcterms:W3CDTF">2026-07-30T20:17:00Z</dcterms:modified>
</cp:coreProperties>
</file>