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F8133" w14:textId="557A927A" w:rsidR="0007419B" w:rsidRPr="0007419B" w:rsidRDefault="009A2163" w:rsidP="0007419B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Elaine A. (</w:t>
      </w:r>
      <w:proofErr w:type="spellStart"/>
      <w:r>
        <w:rPr>
          <w:sz w:val="40"/>
          <w:szCs w:val="40"/>
        </w:rPr>
        <w:t>Vilemont</w:t>
      </w:r>
      <w:proofErr w:type="spellEnd"/>
      <w:r>
        <w:rPr>
          <w:sz w:val="40"/>
          <w:szCs w:val="40"/>
        </w:rPr>
        <w:t>)</w:t>
      </w:r>
      <w:r w:rsidR="0007419B" w:rsidRPr="0007419B">
        <w:rPr>
          <w:sz w:val="40"/>
          <w:szCs w:val="40"/>
        </w:rPr>
        <w:t xml:space="preserve"> Tamplain</w:t>
      </w:r>
      <w:r w:rsidR="0007419B" w:rsidRPr="0007419B">
        <w:rPr>
          <w:sz w:val="40"/>
          <w:szCs w:val="40"/>
        </w:rPr>
        <w:br/>
      </w:r>
      <w:r>
        <w:rPr>
          <w:sz w:val="40"/>
          <w:szCs w:val="40"/>
        </w:rPr>
        <w:t>February 9, 1925 – June 2, 2015</w:t>
      </w:r>
    </w:p>
    <w:p w14:paraId="24C44AA0" w14:textId="77777777" w:rsidR="0007419B" w:rsidRPr="0007419B" w:rsidRDefault="0007419B" w:rsidP="0007419B">
      <w:pPr>
        <w:spacing w:after="0" w:line="240" w:lineRule="auto"/>
        <w:jc w:val="center"/>
        <w:rPr>
          <w:sz w:val="30"/>
          <w:szCs w:val="30"/>
        </w:rPr>
      </w:pPr>
    </w:p>
    <w:p w14:paraId="0C7B2E77" w14:textId="21B564C9" w:rsidR="0007419B" w:rsidRPr="0007419B" w:rsidRDefault="009A2163" w:rsidP="0007419B">
      <w:pPr>
        <w:spacing w:after="0" w:line="240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7167CBFD" wp14:editId="4212127E">
            <wp:extent cx="4591050" cy="2163581"/>
            <wp:effectExtent l="0" t="0" r="0" b="8255"/>
            <wp:docPr id="1742061052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437" cy="217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4F3C5" w14:textId="76FE86EC" w:rsidR="0007419B" w:rsidRDefault="0007419B" w:rsidP="0007419B">
      <w:pPr>
        <w:spacing w:after="0" w:line="240" w:lineRule="auto"/>
        <w:jc w:val="center"/>
        <w:rPr>
          <w:sz w:val="30"/>
          <w:szCs w:val="30"/>
        </w:rPr>
      </w:pPr>
      <w:r w:rsidRPr="0007419B">
        <w:rPr>
          <w:sz w:val="30"/>
          <w:szCs w:val="30"/>
        </w:rPr>
        <w:t xml:space="preserve">Photo by </w:t>
      </w:r>
      <w:r w:rsidR="009A2163">
        <w:rPr>
          <w:sz w:val="30"/>
          <w:szCs w:val="30"/>
        </w:rPr>
        <w:t>Team T-Lo</w:t>
      </w:r>
    </w:p>
    <w:p w14:paraId="51AF730F" w14:textId="77777777" w:rsidR="0007419B" w:rsidRPr="0007419B" w:rsidRDefault="0007419B" w:rsidP="0007419B">
      <w:pPr>
        <w:spacing w:after="0" w:line="240" w:lineRule="auto"/>
        <w:rPr>
          <w:sz w:val="30"/>
          <w:szCs w:val="30"/>
        </w:rPr>
      </w:pPr>
    </w:p>
    <w:p w14:paraId="1D5E1334" w14:textId="77777777" w:rsidR="009A2163" w:rsidRDefault="009A2163" w:rsidP="009A2163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A2163">
        <w:rPr>
          <w:sz w:val="30"/>
          <w:szCs w:val="30"/>
        </w:rPr>
        <w:t xml:space="preserve">Elaine </w:t>
      </w:r>
      <w:proofErr w:type="spellStart"/>
      <w:r w:rsidRPr="009A2163">
        <w:rPr>
          <w:sz w:val="30"/>
          <w:szCs w:val="30"/>
        </w:rPr>
        <w:t>Vilemont</w:t>
      </w:r>
      <w:proofErr w:type="spellEnd"/>
      <w:r w:rsidRPr="009A2163">
        <w:rPr>
          <w:sz w:val="30"/>
          <w:szCs w:val="30"/>
        </w:rPr>
        <w:t xml:space="preserve"> Tamplain of Baton Rouge passed away on June 2, 2015, at Heritage Manor Nursing Home. Born to Louis Vilemont and Adele Perilloux in LaPlace, LA, on Feb 9, 1925. </w:t>
      </w:r>
    </w:p>
    <w:p w14:paraId="134BCFBB" w14:textId="77777777" w:rsidR="009A2163" w:rsidRDefault="009A2163" w:rsidP="009A2163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A2163">
        <w:rPr>
          <w:sz w:val="30"/>
          <w:szCs w:val="30"/>
        </w:rPr>
        <w:t xml:space="preserve">She was a loving wife, mother and grandmother. Survived by three daughters and their spouses Nadine and Wayne Mixon, Lisa and Mark Rowell, Tobie and Greg King; four grandchildren, Wendy and husband James Lewis, Justin and wife Katie Frick, Evan Capace and Hollyn Capace; and three great grandchildren, Jett and Jax Lewis and Davis Frick. </w:t>
      </w:r>
    </w:p>
    <w:p w14:paraId="48F6F5DC" w14:textId="77777777" w:rsidR="009A2163" w:rsidRDefault="009A2163" w:rsidP="009A2163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A2163">
        <w:rPr>
          <w:sz w:val="30"/>
          <w:szCs w:val="30"/>
        </w:rPr>
        <w:t xml:space="preserve">Preceded in death by husband, Louis Tamplain Jr. and daughter, Nelwyn Britt. </w:t>
      </w:r>
    </w:p>
    <w:p w14:paraId="4AC9B83E" w14:textId="77777777" w:rsidR="009A2163" w:rsidRDefault="009A2163" w:rsidP="009A2163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A2163">
        <w:rPr>
          <w:sz w:val="30"/>
          <w:szCs w:val="30"/>
        </w:rPr>
        <w:t xml:space="preserve">Visitation at Rabenhorst Funeral Home, 825 Government St., Friday, June 5, 2015, from 9:00 am until services at noon in the funeral home chapel. A rosary will be said at 10:00 am. Entombment will follow in St. Peter Cemetery, Reserve, LA. </w:t>
      </w:r>
    </w:p>
    <w:p w14:paraId="723D2913" w14:textId="7FA9163F" w:rsidR="009A2163" w:rsidRPr="009A2163" w:rsidRDefault="009A2163" w:rsidP="009A2163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A2163">
        <w:rPr>
          <w:sz w:val="30"/>
          <w:szCs w:val="30"/>
        </w:rPr>
        <w:t>In lieu of flowers, donations may be made to</w:t>
      </w:r>
      <w:r>
        <w:rPr>
          <w:sz w:val="30"/>
          <w:szCs w:val="30"/>
        </w:rPr>
        <w:t xml:space="preserve"> </w:t>
      </w:r>
      <w:r w:rsidRPr="009A2163">
        <w:rPr>
          <w:sz w:val="30"/>
          <w:szCs w:val="30"/>
        </w:rPr>
        <w:t>St Jude Children's Research Hospital or Children's Hospital of Atlanta.</w:t>
      </w:r>
      <w:r>
        <w:rPr>
          <w:sz w:val="30"/>
          <w:szCs w:val="30"/>
        </w:rPr>
        <w:t xml:space="preserve">  </w:t>
      </w:r>
    </w:p>
    <w:p w14:paraId="78A2CDCC" w14:textId="2F5DA7DA" w:rsidR="009A2163" w:rsidRPr="009A2163" w:rsidRDefault="009A2163" w:rsidP="009A2163">
      <w:pPr>
        <w:spacing w:after="0" w:line="240" w:lineRule="auto"/>
        <w:rPr>
          <w:rStyle w:val="Hyperlink"/>
          <w:sz w:val="30"/>
          <w:szCs w:val="30"/>
        </w:rPr>
      </w:pPr>
      <w:r w:rsidRPr="009A2163">
        <w:rPr>
          <w:sz w:val="30"/>
          <w:szCs w:val="30"/>
        </w:rPr>
        <w:fldChar w:fldCharType="begin"/>
      </w:r>
      <w:r w:rsidRPr="009A2163">
        <w:rPr>
          <w:sz w:val="30"/>
          <w:szCs w:val="30"/>
        </w:rPr>
        <w:instrText>HYPERLINK "https://www.dignitymemorial.com/funeral-homes/louisiana/baton-rouge/rabenhorst-funeral-home-crematory/8506"</w:instrText>
      </w:r>
      <w:r w:rsidRPr="009A2163">
        <w:rPr>
          <w:sz w:val="30"/>
          <w:szCs w:val="30"/>
        </w:rPr>
      </w:r>
      <w:r w:rsidRPr="009A2163">
        <w:rPr>
          <w:sz w:val="30"/>
          <w:szCs w:val="30"/>
        </w:rPr>
        <w:fldChar w:fldCharType="separate"/>
      </w:r>
    </w:p>
    <w:p w14:paraId="2E26D2CC" w14:textId="14C7777C" w:rsidR="00386671" w:rsidRDefault="009A2163" w:rsidP="009A2163">
      <w:pPr>
        <w:spacing w:after="0" w:line="240" w:lineRule="auto"/>
      </w:pPr>
      <w:r w:rsidRPr="009A2163">
        <w:rPr>
          <w:sz w:val="30"/>
          <w:szCs w:val="30"/>
        </w:rPr>
        <w:fldChar w:fldCharType="end"/>
      </w:r>
      <w:r>
        <w:rPr>
          <w:sz w:val="30"/>
          <w:szCs w:val="30"/>
        </w:rPr>
        <w:t>Dignity Memorial</w:t>
      </w:r>
    </w:p>
    <w:sectPr w:rsidR="00386671" w:rsidSect="009A216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7419B"/>
    <w:rsid w:val="000C78DC"/>
    <w:rsid w:val="002A5749"/>
    <w:rsid w:val="002B2755"/>
    <w:rsid w:val="00386671"/>
    <w:rsid w:val="00400A30"/>
    <w:rsid w:val="004154F7"/>
    <w:rsid w:val="0041697E"/>
    <w:rsid w:val="004A6F1C"/>
    <w:rsid w:val="004C3E98"/>
    <w:rsid w:val="006175AE"/>
    <w:rsid w:val="00956CAC"/>
    <w:rsid w:val="00971FCC"/>
    <w:rsid w:val="009A2163"/>
    <w:rsid w:val="009D4344"/>
    <w:rsid w:val="00A20EC1"/>
    <w:rsid w:val="00A560F4"/>
    <w:rsid w:val="00AE55CF"/>
    <w:rsid w:val="00BE13DE"/>
    <w:rsid w:val="00E855E2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193</Words>
  <Characters>1000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2026-07-31T16:09:00Z</dcterms:created>
  <dcterms:modified xsi:type="dcterms:W3CDTF">2026-07-31T16:09:00Z</dcterms:modified>
</cp:coreProperties>
</file>