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016D9" w14:textId="0D93C919" w:rsidR="0006041C" w:rsidRDefault="00DE48B4" w:rsidP="005011D2">
      <w:pPr>
        <w:jc w:val="center"/>
        <w:rPr>
          <w:sz w:val="40"/>
          <w:szCs w:val="40"/>
        </w:rPr>
      </w:pPr>
      <w:r>
        <w:rPr>
          <w:sz w:val="40"/>
          <w:szCs w:val="40"/>
        </w:rPr>
        <w:t>Cornelia (Queen) Terrebonne</w:t>
      </w:r>
      <w:r w:rsidR="0098596E">
        <w:rPr>
          <w:sz w:val="40"/>
          <w:szCs w:val="40"/>
        </w:rPr>
        <w:t xml:space="preserve"> </w:t>
      </w:r>
      <w:r w:rsidR="0007419B" w:rsidRPr="00EA3F40">
        <w:rPr>
          <w:sz w:val="40"/>
          <w:szCs w:val="40"/>
        </w:rPr>
        <w:br/>
      </w:r>
      <w:r>
        <w:rPr>
          <w:sz w:val="40"/>
          <w:szCs w:val="40"/>
        </w:rPr>
        <w:t>1883 – May 30, 1954</w:t>
      </w:r>
    </w:p>
    <w:p w14:paraId="6A905274" w14:textId="77777777" w:rsidR="0090516A" w:rsidRDefault="00DE48B4" w:rsidP="0006041C">
      <w:pPr>
        <w:spacing w:after="0" w:line="240" w:lineRule="auto"/>
        <w:jc w:val="center"/>
        <w:rPr>
          <w:sz w:val="40"/>
          <w:szCs w:val="40"/>
        </w:rPr>
      </w:pPr>
      <w:r>
        <w:rPr>
          <w:noProof/>
        </w:rPr>
        <w:drawing>
          <wp:inline distT="0" distB="0" distL="0" distR="0" wp14:anchorId="10F438CF" wp14:editId="7C95D4B3">
            <wp:extent cx="1819275" cy="1426811"/>
            <wp:effectExtent l="0" t="0" r="0" b="2540"/>
            <wp:docPr id="1298982703" name="Picture 17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Larger memorial image loading...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42" t="19730" b="9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006" cy="1443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40"/>
          <w:szCs w:val="40"/>
        </w:rPr>
        <w:t xml:space="preserve"> </w:t>
      </w:r>
    </w:p>
    <w:p w14:paraId="5C36CCE6" w14:textId="77777777" w:rsidR="0090516A" w:rsidRDefault="0090516A" w:rsidP="0006041C">
      <w:pPr>
        <w:spacing w:after="0" w:line="240" w:lineRule="auto"/>
        <w:jc w:val="center"/>
        <w:rPr>
          <w:sz w:val="40"/>
          <w:szCs w:val="40"/>
        </w:rPr>
      </w:pPr>
    </w:p>
    <w:p w14:paraId="6D0B24AD" w14:textId="18575CD0" w:rsidR="0006041C" w:rsidRDefault="00DE48B4" w:rsidP="0006041C">
      <w:pPr>
        <w:spacing w:after="0" w:line="240" w:lineRule="auto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>
        <w:rPr>
          <w:noProof/>
        </w:rPr>
        <w:drawing>
          <wp:inline distT="0" distB="0" distL="0" distR="0" wp14:anchorId="2A274F26" wp14:editId="023E4ACA">
            <wp:extent cx="5362525" cy="2152687"/>
            <wp:effectExtent l="0" t="0" r="0" b="0"/>
            <wp:docPr id="412276891" name="Picture 17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Larger memorial image loading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39" t="59818" r="3259" b="9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6196" cy="219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DC9BAD" w14:textId="70C085D8" w:rsidR="00DE48B4" w:rsidRPr="00DE48B4" w:rsidRDefault="00DE48B4" w:rsidP="0006041C">
      <w:pPr>
        <w:spacing w:after="0" w:line="240" w:lineRule="auto"/>
        <w:jc w:val="center"/>
        <w:rPr>
          <w:sz w:val="30"/>
          <w:szCs w:val="30"/>
        </w:rPr>
      </w:pPr>
      <w:r w:rsidRPr="00DE48B4">
        <w:rPr>
          <w:sz w:val="30"/>
          <w:szCs w:val="30"/>
        </w:rPr>
        <w:t>Photo</w:t>
      </w:r>
      <w:r>
        <w:rPr>
          <w:sz w:val="30"/>
          <w:szCs w:val="30"/>
        </w:rPr>
        <w:t>s</w:t>
      </w:r>
      <w:r w:rsidRPr="00DE48B4">
        <w:rPr>
          <w:sz w:val="30"/>
          <w:szCs w:val="30"/>
        </w:rPr>
        <w:t xml:space="preserve"> by Mary Agnes Hammett</w:t>
      </w:r>
    </w:p>
    <w:p w14:paraId="18970295" w14:textId="77777777" w:rsidR="007C3356" w:rsidRDefault="007C3356" w:rsidP="007C3356">
      <w:pPr>
        <w:spacing w:after="0" w:line="240" w:lineRule="auto"/>
        <w:jc w:val="center"/>
        <w:rPr>
          <w:sz w:val="30"/>
          <w:szCs w:val="30"/>
        </w:rPr>
      </w:pPr>
    </w:p>
    <w:p w14:paraId="2F1D4D91" w14:textId="0D9647F8" w:rsidR="0098596E" w:rsidRDefault="00DE48B4" w:rsidP="0090516A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Terrebonne – On Sunday, May 30, </w:t>
      </w:r>
      <w:proofErr w:type="gramStart"/>
      <w:r>
        <w:rPr>
          <w:sz w:val="30"/>
          <w:szCs w:val="30"/>
        </w:rPr>
        <w:t>1954 ,</w:t>
      </w:r>
      <w:proofErr w:type="gramEnd"/>
      <w:r>
        <w:rPr>
          <w:sz w:val="30"/>
          <w:szCs w:val="30"/>
        </w:rPr>
        <w:t xml:space="preserve"> at 11:40 o’clock p.m. Cornelia Queen, beloved wife of Edgar Terrebonne, mother of Robert Terrebonne, also survived by two grandsons; age 69 years.</w:t>
      </w:r>
    </w:p>
    <w:p w14:paraId="6A0489A9" w14:textId="77777777" w:rsidR="00DE48B4" w:rsidRDefault="00DE48B4" w:rsidP="0090516A">
      <w:pPr>
        <w:spacing w:after="0" w:line="240" w:lineRule="auto"/>
        <w:rPr>
          <w:sz w:val="30"/>
          <w:szCs w:val="30"/>
        </w:rPr>
      </w:pPr>
    </w:p>
    <w:p w14:paraId="74DA457A" w14:textId="4FEE0949" w:rsidR="00DE48B4" w:rsidRDefault="00DE48B4" w:rsidP="0090516A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>Relatives and friends of the family are invited to attend the funeral, which will take place from Millet Funeral Home, Reserve, La., on Tuesday, June 1, 1954, at 8:30 o’clock a.m. followed by religious services at St. Hubert’s church, Garyville, La., at 9 o’clock.</w:t>
      </w:r>
    </w:p>
    <w:p w14:paraId="3033CEDF" w14:textId="77777777" w:rsidR="00DE48B4" w:rsidRDefault="00DE48B4" w:rsidP="0090516A">
      <w:pPr>
        <w:spacing w:after="0" w:line="240" w:lineRule="auto"/>
        <w:rPr>
          <w:sz w:val="30"/>
          <w:szCs w:val="30"/>
        </w:rPr>
      </w:pPr>
    </w:p>
    <w:p w14:paraId="20BA872F" w14:textId="20B11C65" w:rsidR="00DE48B4" w:rsidRDefault="00DE48B4" w:rsidP="0090516A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>Interment in St. Peter cemetery, Reserve, La.</w:t>
      </w:r>
    </w:p>
    <w:p w14:paraId="1AE83DE8" w14:textId="77777777" w:rsidR="005011D2" w:rsidRDefault="005011D2" w:rsidP="0090516A">
      <w:pPr>
        <w:spacing w:after="0" w:line="240" w:lineRule="auto"/>
        <w:rPr>
          <w:sz w:val="30"/>
          <w:szCs w:val="30"/>
        </w:rPr>
      </w:pPr>
    </w:p>
    <w:p w14:paraId="23867535" w14:textId="29B22C2C" w:rsidR="005011D2" w:rsidRDefault="00DE48B4" w:rsidP="0090516A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>The Times-Picayune, New Orleans, Louisiana</w:t>
      </w:r>
    </w:p>
    <w:p w14:paraId="6C694B98" w14:textId="7E2F290B" w:rsidR="00DE48B4" w:rsidRPr="007C3356" w:rsidRDefault="00DE48B4" w:rsidP="0090516A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>Tuesday, June 1, 1954, p. 2</w:t>
      </w:r>
    </w:p>
    <w:sectPr w:rsidR="00DE48B4" w:rsidRPr="007C3356" w:rsidSect="00DE48B4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5E2"/>
    <w:rsid w:val="00046EDF"/>
    <w:rsid w:val="0006041C"/>
    <w:rsid w:val="0007419B"/>
    <w:rsid w:val="000C78DC"/>
    <w:rsid w:val="001158EC"/>
    <w:rsid w:val="0019725F"/>
    <w:rsid w:val="001A7DBB"/>
    <w:rsid w:val="0022084F"/>
    <w:rsid w:val="002737B8"/>
    <w:rsid w:val="002A5749"/>
    <w:rsid w:val="002B2755"/>
    <w:rsid w:val="002B3836"/>
    <w:rsid w:val="00386671"/>
    <w:rsid w:val="00400A30"/>
    <w:rsid w:val="004154F7"/>
    <w:rsid w:val="0041697E"/>
    <w:rsid w:val="00417AEE"/>
    <w:rsid w:val="004A6F1C"/>
    <w:rsid w:val="004C3E98"/>
    <w:rsid w:val="005011D2"/>
    <w:rsid w:val="005E3337"/>
    <w:rsid w:val="006175AE"/>
    <w:rsid w:val="007C3356"/>
    <w:rsid w:val="0090516A"/>
    <w:rsid w:val="00956CAC"/>
    <w:rsid w:val="00971FCC"/>
    <w:rsid w:val="0098596E"/>
    <w:rsid w:val="009A2163"/>
    <w:rsid w:val="009D4344"/>
    <w:rsid w:val="00A20EC1"/>
    <w:rsid w:val="00A560F4"/>
    <w:rsid w:val="00AE55CF"/>
    <w:rsid w:val="00BA75C8"/>
    <w:rsid w:val="00BE13DE"/>
    <w:rsid w:val="00C1520D"/>
    <w:rsid w:val="00DE48B4"/>
    <w:rsid w:val="00E855E2"/>
    <w:rsid w:val="00EA3F12"/>
    <w:rsid w:val="00EA3F40"/>
    <w:rsid w:val="00F9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970C2"/>
  <w15:docId w15:val="{7040FB66-E959-4EC4-A6A9-3698F27AE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855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855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rsid w:val="00E855E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5E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855E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E855E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855E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85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855E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5E2"/>
    <w:rPr>
      <w:rFonts w:ascii="Tahoma" w:hAnsi="Tahoma" w:cs="Tahoma"/>
      <w:sz w:val="16"/>
      <w:szCs w:val="16"/>
    </w:rPr>
  </w:style>
  <w:style w:type="paragraph" w:customStyle="1" w:styleId="yiv3546286634default-style">
    <w:name w:val="yiv3546286634default-style"/>
    <w:basedOn w:val="Normal"/>
    <w:rsid w:val="00BE1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A21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3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5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551</Characters>
  <Application>Microsoft Office Word</Application>
  <DocSecurity>0</DocSecurity>
  <Lines>10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 Pearce</cp:lastModifiedBy>
  <cp:revision>2</cp:revision>
  <dcterms:created xsi:type="dcterms:W3CDTF">2026-08-01T17:53:00Z</dcterms:created>
  <dcterms:modified xsi:type="dcterms:W3CDTF">2026-08-01T17:53:00Z</dcterms:modified>
</cp:coreProperties>
</file>