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1464B113" w:rsidR="00613161" w:rsidRDefault="005B4D17" w:rsidP="00F5147C">
      <w:pPr>
        <w:spacing w:after="0"/>
        <w:jc w:val="center"/>
        <w:rPr>
          <w:sz w:val="40"/>
          <w:szCs w:val="40"/>
        </w:rPr>
      </w:pPr>
      <w:r>
        <w:rPr>
          <w:sz w:val="40"/>
          <w:szCs w:val="40"/>
        </w:rPr>
        <w:t>Shirley Agnes (Cassagne)</w:t>
      </w:r>
      <w:r w:rsidR="00830A68">
        <w:rPr>
          <w:sz w:val="40"/>
          <w:szCs w:val="40"/>
        </w:rPr>
        <w:t xml:space="preserve"> Terrio</w:t>
      </w:r>
      <w:r w:rsidR="0098596E">
        <w:rPr>
          <w:sz w:val="40"/>
          <w:szCs w:val="40"/>
        </w:rPr>
        <w:t xml:space="preserve"> </w:t>
      </w:r>
      <w:r w:rsidR="0007419B" w:rsidRPr="00EA3F40">
        <w:rPr>
          <w:sz w:val="40"/>
          <w:szCs w:val="40"/>
        </w:rPr>
        <w:br/>
      </w:r>
      <w:r>
        <w:rPr>
          <w:sz w:val="40"/>
          <w:szCs w:val="40"/>
        </w:rPr>
        <w:t>August 5, 1925 – January 8, 2012</w:t>
      </w:r>
    </w:p>
    <w:p w14:paraId="341F89DB" w14:textId="77777777" w:rsidR="005B4D17" w:rsidRDefault="005B4D17" w:rsidP="00F5147C">
      <w:pPr>
        <w:spacing w:after="0"/>
        <w:jc w:val="center"/>
        <w:rPr>
          <w:sz w:val="40"/>
          <w:szCs w:val="40"/>
        </w:rPr>
      </w:pPr>
    </w:p>
    <w:p w14:paraId="6D0B24AD" w14:textId="3A06F3EC" w:rsidR="0006041C" w:rsidRDefault="00DE48B4" w:rsidP="00F5147C">
      <w:pPr>
        <w:spacing w:after="0"/>
        <w:jc w:val="center"/>
        <w:rPr>
          <w:sz w:val="40"/>
          <w:szCs w:val="40"/>
        </w:rPr>
      </w:pPr>
      <w:r>
        <w:rPr>
          <w:sz w:val="40"/>
          <w:szCs w:val="40"/>
        </w:rPr>
        <w:t xml:space="preserve"> </w:t>
      </w:r>
      <w:r w:rsidR="005B4D17">
        <w:rPr>
          <w:noProof/>
        </w:rPr>
        <w:drawing>
          <wp:inline distT="0" distB="0" distL="0" distR="0" wp14:anchorId="7E79B24F" wp14:editId="6EFFD7D3">
            <wp:extent cx="3180460" cy="1736680"/>
            <wp:effectExtent l="0" t="0" r="1270" b="0"/>
            <wp:docPr id="1727994128" name="Picture 23"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08081" cy="1751762"/>
                    </a:xfrm>
                    <a:prstGeom prst="rect">
                      <a:avLst/>
                    </a:prstGeom>
                    <a:noFill/>
                    <a:ln>
                      <a:noFill/>
                    </a:ln>
                  </pic:spPr>
                </pic:pic>
              </a:graphicData>
            </a:graphic>
          </wp:inline>
        </w:drawing>
      </w:r>
    </w:p>
    <w:p w14:paraId="6072C760" w14:textId="2B8A397A" w:rsidR="00F5147C" w:rsidRPr="00F5147C" w:rsidRDefault="00F5147C" w:rsidP="00F5147C">
      <w:pPr>
        <w:spacing w:after="0"/>
        <w:jc w:val="center"/>
        <w:rPr>
          <w:sz w:val="30"/>
          <w:szCs w:val="30"/>
        </w:rPr>
      </w:pPr>
      <w:r w:rsidRPr="00F5147C">
        <w:rPr>
          <w:sz w:val="30"/>
          <w:szCs w:val="30"/>
        </w:rPr>
        <w:t xml:space="preserve">Photo by </w:t>
      </w:r>
      <w:r w:rsidR="00613161">
        <w:rPr>
          <w:sz w:val="30"/>
          <w:szCs w:val="30"/>
        </w:rPr>
        <w:t>Team T-Lo</w:t>
      </w:r>
    </w:p>
    <w:p w14:paraId="18970295" w14:textId="77777777" w:rsidR="007C3356" w:rsidRDefault="007C3356" w:rsidP="00F5147C">
      <w:pPr>
        <w:spacing w:after="0"/>
        <w:jc w:val="center"/>
        <w:rPr>
          <w:sz w:val="30"/>
          <w:szCs w:val="30"/>
        </w:rPr>
      </w:pPr>
    </w:p>
    <w:p w14:paraId="18C4869E" w14:textId="5860C91A" w:rsidR="00A3791C" w:rsidRPr="005B4D17" w:rsidRDefault="005B4D17" w:rsidP="005B4D17">
      <w:pPr>
        <w:spacing w:after="0" w:line="240" w:lineRule="auto"/>
        <w:rPr>
          <w:sz w:val="30"/>
          <w:szCs w:val="30"/>
        </w:rPr>
      </w:pPr>
      <w:r w:rsidRPr="005B4D17">
        <w:rPr>
          <w:sz w:val="30"/>
          <w:szCs w:val="30"/>
        </w:rPr>
        <w:t xml:space="preserve">Shirley Cassagne Terrio passed away on Sunday, January 8, 2012. Beloved wife of the late Alton Terrio. Mother of Dr. Leelen Terrio and Barry Terrio (Iris). Grandmother of Melissa Simoneaux and Steven Terrio. Great </w:t>
      </w:r>
      <w:proofErr w:type="gramStart"/>
      <w:r w:rsidRPr="005B4D17">
        <w:rPr>
          <w:sz w:val="30"/>
          <w:szCs w:val="30"/>
        </w:rPr>
        <w:t>grandmother</w:t>
      </w:r>
      <w:proofErr w:type="gramEnd"/>
      <w:r w:rsidRPr="005B4D17">
        <w:rPr>
          <w:sz w:val="30"/>
          <w:szCs w:val="30"/>
        </w:rPr>
        <w:t xml:space="preserve"> of Alexandra and Austin Simoneaux and Isabella Terrio. Daughter of the late Leelen and Effie Thibodeaux Cassagne. Sister of Leatrice Keller and </w:t>
      </w:r>
      <w:proofErr w:type="spellStart"/>
      <w:r w:rsidRPr="005B4D17">
        <w:rPr>
          <w:sz w:val="30"/>
          <w:szCs w:val="30"/>
        </w:rPr>
        <w:t>Ledamae</w:t>
      </w:r>
      <w:proofErr w:type="spellEnd"/>
      <w:r w:rsidRPr="005B4D17">
        <w:rPr>
          <w:sz w:val="30"/>
          <w:szCs w:val="30"/>
        </w:rPr>
        <w:t xml:space="preserve"> Madere. Age 86 years. A native and resident of Reserve, La. Relatives and friends are invited to attend services. Visitation at St. Peter Catholic Church, Reserve on Wednesday, January 11, </w:t>
      </w:r>
      <w:proofErr w:type="gramStart"/>
      <w:r w:rsidRPr="005B4D17">
        <w:rPr>
          <w:sz w:val="30"/>
          <w:szCs w:val="30"/>
        </w:rPr>
        <w:t>2012</w:t>
      </w:r>
      <w:proofErr w:type="gramEnd"/>
      <w:r w:rsidRPr="005B4D17">
        <w:rPr>
          <w:sz w:val="30"/>
          <w:szCs w:val="30"/>
        </w:rPr>
        <w:t xml:space="preserve"> from 9:00AM until 10:00AM. Followed by a Mass at 10:00AM. Burial in Church Cemetery. Arrangements </w:t>
      </w:r>
      <w:proofErr w:type="gramStart"/>
      <w:r w:rsidRPr="005B4D17">
        <w:rPr>
          <w:sz w:val="30"/>
          <w:szCs w:val="30"/>
        </w:rPr>
        <w:t>by</w:t>
      </w:r>
      <w:proofErr w:type="gramEnd"/>
      <w:r w:rsidRPr="005B4D17">
        <w:rPr>
          <w:sz w:val="30"/>
          <w:szCs w:val="30"/>
        </w:rPr>
        <w:t xml:space="preserve"> Millet-Guidry Funeral Home, LaPlace, LA.</w:t>
      </w:r>
    </w:p>
    <w:p w14:paraId="58CA1981" w14:textId="77777777" w:rsidR="005B4D17" w:rsidRPr="005B4D17" w:rsidRDefault="005B4D17" w:rsidP="005B4D17">
      <w:pPr>
        <w:spacing w:after="0" w:line="240" w:lineRule="auto"/>
        <w:rPr>
          <w:sz w:val="30"/>
          <w:szCs w:val="30"/>
        </w:rPr>
      </w:pPr>
    </w:p>
    <w:p w14:paraId="739AD314" w14:textId="77777777" w:rsidR="005B4D17" w:rsidRDefault="005B4D17" w:rsidP="005B4D17">
      <w:pPr>
        <w:spacing w:after="0" w:line="240" w:lineRule="auto"/>
        <w:rPr>
          <w:sz w:val="30"/>
          <w:szCs w:val="30"/>
        </w:rPr>
      </w:pPr>
      <w:r w:rsidRPr="005B4D17">
        <w:rPr>
          <w:sz w:val="30"/>
          <w:szCs w:val="30"/>
        </w:rPr>
        <w:t>New Orleans Times-Picayune</w:t>
      </w:r>
      <w:r>
        <w:rPr>
          <w:sz w:val="30"/>
          <w:szCs w:val="30"/>
        </w:rPr>
        <w:t>, Louisiana</w:t>
      </w:r>
    </w:p>
    <w:p w14:paraId="51BD604F" w14:textId="0E507EE8" w:rsidR="005B4D17" w:rsidRDefault="005B4D17" w:rsidP="005B4D17">
      <w:pPr>
        <w:spacing w:after="0" w:line="240" w:lineRule="auto"/>
        <w:rPr>
          <w:sz w:val="30"/>
          <w:szCs w:val="30"/>
        </w:rPr>
      </w:pPr>
      <w:r w:rsidRPr="005B4D17">
        <w:rPr>
          <w:sz w:val="30"/>
          <w:szCs w:val="30"/>
        </w:rPr>
        <w:t>9 January 2012</w:t>
      </w:r>
    </w:p>
    <w:p w14:paraId="34D4DB6F" w14:textId="56CFEC2B" w:rsidR="005B4D17" w:rsidRDefault="005B4D17" w:rsidP="005B4D17">
      <w:pPr>
        <w:spacing w:after="0" w:line="240" w:lineRule="auto"/>
        <w:rPr>
          <w:sz w:val="30"/>
          <w:szCs w:val="30"/>
        </w:rPr>
      </w:pPr>
      <w:r>
        <w:rPr>
          <w:sz w:val="30"/>
          <w:szCs w:val="30"/>
        </w:rPr>
        <w:t>**</w:t>
      </w:r>
    </w:p>
    <w:p w14:paraId="0D1267CB" w14:textId="77777777" w:rsidR="005B4D17" w:rsidRDefault="005B4D17" w:rsidP="005B4D17">
      <w:pPr>
        <w:spacing w:after="0" w:line="240" w:lineRule="auto"/>
        <w:rPr>
          <w:sz w:val="30"/>
          <w:szCs w:val="30"/>
        </w:rPr>
      </w:pPr>
    </w:p>
    <w:p w14:paraId="6760DAA0" w14:textId="1C83510A" w:rsidR="005B4D17" w:rsidRPr="005B4D17" w:rsidRDefault="005B4D17" w:rsidP="005B4D17">
      <w:pPr>
        <w:spacing w:after="0" w:line="240" w:lineRule="auto"/>
        <w:rPr>
          <w:sz w:val="30"/>
          <w:szCs w:val="30"/>
        </w:rPr>
      </w:pPr>
      <w:r>
        <w:rPr>
          <w:sz w:val="30"/>
          <w:szCs w:val="30"/>
        </w:rPr>
        <w:t xml:space="preserve">   </w:t>
      </w:r>
      <w:r w:rsidRPr="005B4D17">
        <w:rPr>
          <w:sz w:val="30"/>
          <w:szCs w:val="30"/>
        </w:rPr>
        <w:t xml:space="preserve">Shirley C. Terrio was one of the founders of the German-Acadian Coast Historical &amp; Genealogical Society.  Her research was published </w:t>
      </w:r>
      <w:r w:rsidRPr="005B4D17">
        <w:rPr>
          <w:sz w:val="30"/>
          <w:szCs w:val="30"/>
        </w:rPr>
        <w:t>continuously</w:t>
      </w:r>
      <w:r w:rsidRPr="005B4D17">
        <w:rPr>
          <w:sz w:val="30"/>
          <w:szCs w:val="30"/>
        </w:rPr>
        <w:t xml:space="preserve"> in </w:t>
      </w:r>
      <w:r w:rsidRPr="005B4D17">
        <w:rPr>
          <w:i/>
          <w:iCs/>
          <w:sz w:val="30"/>
          <w:szCs w:val="30"/>
        </w:rPr>
        <w:t>Les Voyageurs</w:t>
      </w:r>
      <w:r w:rsidRPr="005B4D17">
        <w:rPr>
          <w:sz w:val="30"/>
          <w:szCs w:val="30"/>
        </w:rPr>
        <w:t> for 33 years.   In fact, because she had so much material prepared in advance, her articles will appear in issues yet to be published after her death.  When the GACHGS was founded in 1980, Shirley was appointed as “Associate Editor” of </w:t>
      </w:r>
      <w:r w:rsidRPr="005B4D17">
        <w:rPr>
          <w:i/>
          <w:iCs/>
          <w:sz w:val="30"/>
          <w:szCs w:val="30"/>
        </w:rPr>
        <w:t>Les Voyageurs</w:t>
      </w:r>
      <w:r w:rsidRPr="005B4D17">
        <w:rPr>
          <w:sz w:val="30"/>
          <w:szCs w:val="30"/>
        </w:rPr>
        <w:t xml:space="preserve">.  She </w:t>
      </w:r>
      <w:r w:rsidRPr="005B4D17">
        <w:rPr>
          <w:sz w:val="30"/>
          <w:szCs w:val="30"/>
        </w:rPr>
        <w:t>later held</w:t>
      </w:r>
      <w:r w:rsidRPr="005B4D17">
        <w:rPr>
          <w:sz w:val="30"/>
          <w:szCs w:val="30"/>
        </w:rPr>
        <w:t xml:space="preserve"> the position of GACHGS Historian.  From 1981 to date, she </w:t>
      </w:r>
      <w:r w:rsidRPr="005B4D17">
        <w:rPr>
          <w:sz w:val="30"/>
          <w:szCs w:val="30"/>
        </w:rPr>
        <w:t>contributed</w:t>
      </w:r>
      <w:r w:rsidRPr="005B4D17">
        <w:rPr>
          <w:sz w:val="30"/>
          <w:szCs w:val="30"/>
        </w:rPr>
        <w:t xml:space="preserve"> approximately 248 articles for </w:t>
      </w:r>
      <w:r w:rsidRPr="005B4D17">
        <w:rPr>
          <w:i/>
          <w:iCs/>
          <w:sz w:val="30"/>
          <w:szCs w:val="30"/>
        </w:rPr>
        <w:t>Les Voyageurs</w:t>
      </w:r>
      <w:r w:rsidRPr="005B4D17">
        <w:rPr>
          <w:sz w:val="30"/>
          <w:szCs w:val="30"/>
        </w:rPr>
        <w:t>.   Shirley also submitted articles under the name of her husband, Alton Terrio, who was also a charter member of this Society.</w:t>
      </w:r>
    </w:p>
    <w:p w14:paraId="09B0115B" w14:textId="49C6FE0B" w:rsidR="005B4D17" w:rsidRDefault="005B4D17" w:rsidP="005B4D17">
      <w:pPr>
        <w:spacing w:after="0" w:line="240" w:lineRule="auto"/>
        <w:rPr>
          <w:sz w:val="30"/>
          <w:szCs w:val="30"/>
        </w:rPr>
      </w:pPr>
      <w:r>
        <w:rPr>
          <w:sz w:val="30"/>
          <w:szCs w:val="30"/>
        </w:rPr>
        <w:t xml:space="preserve">   </w:t>
      </w:r>
      <w:proofErr w:type="gramStart"/>
      <w:r w:rsidRPr="005B4D17">
        <w:rPr>
          <w:sz w:val="30"/>
          <w:szCs w:val="30"/>
        </w:rPr>
        <w:t>The Officers and Board Members of this Society,</w:t>
      </w:r>
      <w:proofErr w:type="gramEnd"/>
      <w:r w:rsidRPr="005B4D17">
        <w:rPr>
          <w:sz w:val="30"/>
          <w:szCs w:val="30"/>
        </w:rPr>
        <w:t xml:space="preserve"> will truly miss Shirley as the Reserve community lost a true treasure of knowledge of local history and genealogy.</w:t>
      </w:r>
    </w:p>
    <w:p w14:paraId="142B8650" w14:textId="77777777" w:rsidR="005B4D17" w:rsidRDefault="005B4D17" w:rsidP="005B4D17">
      <w:pPr>
        <w:spacing w:after="0" w:line="240" w:lineRule="auto"/>
        <w:rPr>
          <w:sz w:val="30"/>
          <w:szCs w:val="30"/>
        </w:rPr>
      </w:pPr>
    </w:p>
    <w:p w14:paraId="11590E87" w14:textId="208F1D8C" w:rsidR="005B4D17" w:rsidRDefault="005B4D17" w:rsidP="005B4D17">
      <w:pPr>
        <w:spacing w:after="0" w:line="240" w:lineRule="auto"/>
        <w:rPr>
          <w:sz w:val="30"/>
          <w:szCs w:val="30"/>
        </w:rPr>
      </w:pPr>
      <w:r w:rsidRPr="005B4D17">
        <w:rPr>
          <w:sz w:val="30"/>
          <w:szCs w:val="30"/>
        </w:rPr>
        <w:t>German-Acadian Coast Historical &amp; Genealogical Society</w:t>
      </w:r>
    </w:p>
    <w:p w14:paraId="548E71C8" w14:textId="5982B932" w:rsidR="005B4D17" w:rsidRPr="005B4D17" w:rsidRDefault="005B4D17" w:rsidP="005B4D17">
      <w:pPr>
        <w:spacing w:after="0" w:line="240" w:lineRule="auto"/>
        <w:rPr>
          <w:sz w:val="30"/>
          <w:szCs w:val="30"/>
        </w:rPr>
      </w:pPr>
      <w:r>
        <w:rPr>
          <w:sz w:val="30"/>
          <w:szCs w:val="30"/>
        </w:rPr>
        <w:t>https://gachgs.com</w:t>
      </w:r>
    </w:p>
    <w:p w14:paraId="121CB24A" w14:textId="77777777" w:rsidR="005B4D17" w:rsidRPr="005B4D17" w:rsidRDefault="005B4D17" w:rsidP="005B4D17">
      <w:pPr>
        <w:spacing w:after="0" w:line="240" w:lineRule="auto"/>
        <w:rPr>
          <w:sz w:val="30"/>
          <w:szCs w:val="30"/>
        </w:rPr>
      </w:pPr>
    </w:p>
    <w:sectPr w:rsidR="005B4D17" w:rsidRPr="005B4D17" w:rsidSect="005B4D1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A6F1C"/>
    <w:rsid w:val="004C3E98"/>
    <w:rsid w:val="005011D2"/>
    <w:rsid w:val="005B4D17"/>
    <w:rsid w:val="005E3337"/>
    <w:rsid w:val="00613161"/>
    <w:rsid w:val="006175AE"/>
    <w:rsid w:val="007C3356"/>
    <w:rsid w:val="00830A68"/>
    <w:rsid w:val="0090516A"/>
    <w:rsid w:val="00956CAC"/>
    <w:rsid w:val="00971FCC"/>
    <w:rsid w:val="0098596E"/>
    <w:rsid w:val="009A2163"/>
    <w:rsid w:val="009D4344"/>
    <w:rsid w:val="00A20EC1"/>
    <w:rsid w:val="00A3791C"/>
    <w:rsid w:val="00A560F4"/>
    <w:rsid w:val="00AE55CF"/>
    <w:rsid w:val="00BA75C8"/>
    <w:rsid w:val="00BE13DE"/>
    <w:rsid w:val="00C1520D"/>
    <w:rsid w:val="00D61C62"/>
    <w:rsid w:val="00DE48B4"/>
    <w:rsid w:val="00E4690C"/>
    <w:rsid w:val="00E855E2"/>
    <w:rsid w:val="00EA3F12"/>
    <w:rsid w:val="00EA3F40"/>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288</Words>
  <Characters>1491</Characters>
  <Application>Microsoft Office Word</Application>
  <DocSecurity>0</DocSecurity>
  <Lines>27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2026-08-02T15:41:00Z</dcterms:created>
  <dcterms:modified xsi:type="dcterms:W3CDTF">2026-08-02T15:41:00Z</dcterms:modified>
</cp:coreProperties>
</file>