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58C441FE" w:rsidR="008967FD" w:rsidRPr="005F64B3" w:rsidRDefault="00420DCF" w:rsidP="00A40D19">
      <w:pPr>
        <w:spacing w:after="0" w:line="240" w:lineRule="auto"/>
        <w:jc w:val="center"/>
        <w:rPr>
          <w:sz w:val="40"/>
          <w:szCs w:val="40"/>
        </w:rPr>
      </w:pPr>
      <w:r>
        <w:rPr>
          <w:sz w:val="40"/>
          <w:szCs w:val="40"/>
        </w:rPr>
        <w:t>Gerard Yvon</w:t>
      </w:r>
      <w:r w:rsidR="00A40D19">
        <w:rPr>
          <w:sz w:val="40"/>
          <w:szCs w:val="40"/>
        </w:rPr>
        <w:t xml:space="preserve"> Triche</w:t>
      </w:r>
    </w:p>
    <w:p w14:paraId="1FDDFF9F" w14:textId="57E3C0A6" w:rsidR="00BE42DC" w:rsidRPr="00BE42DC" w:rsidRDefault="00420DCF" w:rsidP="00A40D19">
      <w:pPr>
        <w:spacing w:after="0" w:line="240" w:lineRule="auto"/>
        <w:jc w:val="center"/>
        <w:rPr>
          <w:sz w:val="40"/>
          <w:szCs w:val="40"/>
        </w:rPr>
      </w:pPr>
      <w:r>
        <w:rPr>
          <w:sz w:val="40"/>
          <w:szCs w:val="40"/>
        </w:rPr>
        <w:t>May 15, 1904 – February 15, 1964</w:t>
      </w:r>
    </w:p>
    <w:p w14:paraId="37A29B55" w14:textId="3565CE2C" w:rsidR="005F64B3" w:rsidRPr="00A40D19" w:rsidRDefault="005F64B3" w:rsidP="00A40D19">
      <w:pPr>
        <w:spacing w:after="0" w:line="240" w:lineRule="auto"/>
        <w:jc w:val="center"/>
        <w:rPr>
          <w:sz w:val="40"/>
          <w:szCs w:val="40"/>
        </w:rPr>
      </w:pPr>
    </w:p>
    <w:p w14:paraId="73F2A97F" w14:textId="51B5378A" w:rsidR="00E04107" w:rsidRDefault="00395B8C" w:rsidP="00A40D19">
      <w:pPr>
        <w:spacing w:after="0" w:line="240" w:lineRule="auto"/>
        <w:jc w:val="center"/>
        <w:rPr>
          <w:sz w:val="30"/>
          <w:szCs w:val="30"/>
        </w:rPr>
      </w:pPr>
      <w:r>
        <w:rPr>
          <w:sz w:val="30"/>
          <w:szCs w:val="30"/>
        </w:rPr>
        <w:t xml:space="preserve">  </w:t>
      </w:r>
      <w:r w:rsidR="00420DCF">
        <w:rPr>
          <w:noProof/>
        </w:rPr>
        <w:drawing>
          <wp:inline distT="0" distB="0" distL="0" distR="0" wp14:anchorId="396A15D2" wp14:editId="1995B0F3">
            <wp:extent cx="3619500" cy="2213463"/>
            <wp:effectExtent l="0" t="0" r="0" b="0"/>
            <wp:docPr id="287307199"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34861" cy="2222857"/>
                    </a:xfrm>
                    <a:prstGeom prst="rect">
                      <a:avLst/>
                    </a:prstGeom>
                    <a:noFill/>
                    <a:ln>
                      <a:noFill/>
                    </a:ln>
                  </pic:spPr>
                </pic:pic>
              </a:graphicData>
            </a:graphic>
          </wp:inline>
        </w:drawing>
      </w:r>
    </w:p>
    <w:p w14:paraId="11D025C6" w14:textId="3CE1EC12" w:rsidR="00395B8C" w:rsidRDefault="00395B8C" w:rsidP="00A40D19">
      <w:pPr>
        <w:spacing w:after="0" w:line="240" w:lineRule="auto"/>
        <w:jc w:val="center"/>
        <w:rPr>
          <w:sz w:val="30"/>
          <w:szCs w:val="30"/>
        </w:rPr>
      </w:pPr>
      <w:r>
        <w:rPr>
          <w:sz w:val="30"/>
          <w:szCs w:val="30"/>
        </w:rPr>
        <w:t xml:space="preserve">Photos by </w:t>
      </w:r>
      <w:r w:rsidR="00420DCF">
        <w:rPr>
          <w:sz w:val="30"/>
          <w:szCs w:val="30"/>
        </w:rPr>
        <w:t>Team T-Lo</w:t>
      </w:r>
    </w:p>
    <w:p w14:paraId="19B9A73B" w14:textId="77777777" w:rsidR="009B4AEF" w:rsidRDefault="009B4AEF" w:rsidP="00A40D19">
      <w:pPr>
        <w:spacing w:after="0" w:line="240" w:lineRule="auto"/>
        <w:jc w:val="center"/>
        <w:rPr>
          <w:sz w:val="30"/>
          <w:szCs w:val="30"/>
        </w:rPr>
      </w:pPr>
    </w:p>
    <w:p w14:paraId="6F1FEBC8" w14:textId="77777777" w:rsidR="00420DCF" w:rsidRDefault="00420DCF" w:rsidP="00420DCF">
      <w:pPr>
        <w:spacing w:after="0" w:line="240" w:lineRule="auto"/>
        <w:rPr>
          <w:sz w:val="30"/>
          <w:szCs w:val="30"/>
        </w:rPr>
      </w:pPr>
      <w:r w:rsidRPr="00420DCF">
        <w:rPr>
          <w:sz w:val="30"/>
          <w:szCs w:val="30"/>
        </w:rPr>
        <w:t xml:space="preserve">TRICHE - At St James Hospital, Lutcher, La, on Saturday, February 15, 1964, at 7 o'clock p.m., GERARD (PAT) TRICHE, beloved husband of Virginia Lambert; foster father of Paul Lambert; brother of </w:t>
      </w:r>
      <w:r w:rsidRPr="00420DCF">
        <w:rPr>
          <w:sz w:val="30"/>
          <w:szCs w:val="30"/>
        </w:rPr>
        <w:t>Mrs.</w:t>
      </w:r>
      <w:r w:rsidRPr="00420DCF">
        <w:rPr>
          <w:sz w:val="30"/>
          <w:szCs w:val="30"/>
        </w:rPr>
        <w:t xml:space="preserve"> Odette Becnel of St</w:t>
      </w:r>
      <w:r>
        <w:rPr>
          <w:sz w:val="30"/>
          <w:szCs w:val="30"/>
        </w:rPr>
        <w:t>.</w:t>
      </w:r>
      <w:r w:rsidRPr="00420DCF">
        <w:rPr>
          <w:sz w:val="30"/>
          <w:szCs w:val="30"/>
        </w:rPr>
        <w:t xml:space="preserve"> Gabriel, La, </w:t>
      </w:r>
      <w:r w:rsidRPr="00420DCF">
        <w:rPr>
          <w:sz w:val="30"/>
          <w:szCs w:val="30"/>
        </w:rPr>
        <w:t>Mrs.</w:t>
      </w:r>
      <w:r w:rsidRPr="00420DCF">
        <w:rPr>
          <w:sz w:val="30"/>
          <w:szCs w:val="30"/>
        </w:rPr>
        <w:t xml:space="preserve"> Harry Hebert and </w:t>
      </w:r>
      <w:r w:rsidRPr="00420DCF">
        <w:rPr>
          <w:sz w:val="30"/>
          <w:szCs w:val="30"/>
        </w:rPr>
        <w:t>Mrs.</w:t>
      </w:r>
      <w:r w:rsidRPr="00420DCF">
        <w:rPr>
          <w:sz w:val="30"/>
          <w:szCs w:val="30"/>
        </w:rPr>
        <w:t xml:space="preserve"> John Richard of Baton Rouge, La, and the late G</w:t>
      </w:r>
      <w:r>
        <w:rPr>
          <w:sz w:val="30"/>
          <w:szCs w:val="30"/>
        </w:rPr>
        <w:t>.</w:t>
      </w:r>
      <w:r w:rsidRPr="00420DCF">
        <w:rPr>
          <w:sz w:val="30"/>
          <w:szCs w:val="30"/>
        </w:rPr>
        <w:t xml:space="preserve"> D</w:t>
      </w:r>
      <w:r>
        <w:rPr>
          <w:sz w:val="30"/>
          <w:szCs w:val="30"/>
        </w:rPr>
        <w:t>.</w:t>
      </w:r>
      <w:r w:rsidRPr="00420DCF">
        <w:rPr>
          <w:sz w:val="30"/>
          <w:szCs w:val="30"/>
        </w:rPr>
        <w:t>, Andrew a</w:t>
      </w:r>
      <w:r>
        <w:rPr>
          <w:sz w:val="30"/>
          <w:szCs w:val="30"/>
        </w:rPr>
        <w:t>nd</w:t>
      </w:r>
      <w:r w:rsidRPr="00420DCF">
        <w:rPr>
          <w:sz w:val="30"/>
          <w:szCs w:val="30"/>
        </w:rPr>
        <w:t xml:space="preserve"> Russel Triche and </w:t>
      </w:r>
      <w:r w:rsidRPr="00420DCF">
        <w:rPr>
          <w:sz w:val="30"/>
          <w:szCs w:val="30"/>
        </w:rPr>
        <w:t>Mrs.</w:t>
      </w:r>
      <w:r w:rsidRPr="00420DCF">
        <w:rPr>
          <w:sz w:val="30"/>
          <w:szCs w:val="30"/>
        </w:rPr>
        <w:t xml:space="preserve"> Alcee Becnel and Lucille Triche; age 59 years; a native of Reserve, La, and a resident of Garyville, La, for the past 40 years. </w:t>
      </w:r>
    </w:p>
    <w:p w14:paraId="7C31B264" w14:textId="77777777" w:rsidR="00420DCF" w:rsidRDefault="00420DCF" w:rsidP="00420DCF">
      <w:pPr>
        <w:spacing w:after="0" w:line="240" w:lineRule="auto"/>
        <w:rPr>
          <w:sz w:val="30"/>
          <w:szCs w:val="30"/>
        </w:rPr>
      </w:pPr>
    </w:p>
    <w:p w14:paraId="1A176192" w14:textId="36A53D69" w:rsidR="00420DCF" w:rsidRDefault="00420DCF" w:rsidP="00420DCF">
      <w:pPr>
        <w:spacing w:after="0" w:line="240" w:lineRule="auto"/>
        <w:rPr>
          <w:sz w:val="30"/>
          <w:szCs w:val="30"/>
        </w:rPr>
      </w:pPr>
      <w:r w:rsidRPr="00420DCF">
        <w:rPr>
          <w:sz w:val="30"/>
          <w:szCs w:val="30"/>
        </w:rPr>
        <w:t>Relatives and friends of the family, also the Garyville Lions Club, are invited to attend the funeral. Services from Millet Funeral Home, Reserve, La, on Monday, February 17, 1964, at 10 o'clock a.m. Religious services at St Hubert Church, Garyville, La. Interment in St Peter Mausoleum, Reserve, La.</w:t>
      </w:r>
    </w:p>
    <w:p w14:paraId="61C386C9" w14:textId="77777777" w:rsidR="00420DCF" w:rsidRDefault="00420DCF" w:rsidP="00420DCF">
      <w:pPr>
        <w:spacing w:after="0" w:line="240" w:lineRule="auto"/>
        <w:rPr>
          <w:sz w:val="30"/>
          <w:szCs w:val="30"/>
        </w:rPr>
      </w:pPr>
      <w:r w:rsidRPr="00420DCF">
        <w:rPr>
          <w:sz w:val="30"/>
          <w:szCs w:val="30"/>
        </w:rPr>
        <w:br/>
        <w:t>The Times-Picayune</w:t>
      </w:r>
      <w:r>
        <w:rPr>
          <w:sz w:val="30"/>
          <w:szCs w:val="30"/>
        </w:rPr>
        <w:t>, New Orleans, Louisiana</w:t>
      </w:r>
    </w:p>
    <w:p w14:paraId="4D693239" w14:textId="75956358" w:rsidR="009B4AEF" w:rsidRPr="00420DCF" w:rsidRDefault="00420DCF" w:rsidP="00420DCF">
      <w:pPr>
        <w:spacing w:after="0" w:line="240" w:lineRule="auto"/>
        <w:rPr>
          <w:sz w:val="30"/>
          <w:szCs w:val="30"/>
        </w:rPr>
      </w:pPr>
      <w:r w:rsidRPr="00420DCF">
        <w:rPr>
          <w:sz w:val="30"/>
          <w:szCs w:val="30"/>
        </w:rPr>
        <w:t>16 Feb 1964, p</w:t>
      </w:r>
      <w:r>
        <w:rPr>
          <w:sz w:val="30"/>
          <w:szCs w:val="30"/>
        </w:rPr>
        <w:t>.</w:t>
      </w:r>
      <w:r w:rsidRPr="00420DCF">
        <w:rPr>
          <w:sz w:val="30"/>
          <w:szCs w:val="30"/>
        </w:rPr>
        <w:t xml:space="preserve"> 4</w:t>
      </w:r>
    </w:p>
    <w:sectPr w:rsidR="009B4AEF" w:rsidRPr="00420DCF" w:rsidSect="009B4A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395B8C"/>
    <w:rsid w:val="00400A30"/>
    <w:rsid w:val="00420DCF"/>
    <w:rsid w:val="00574580"/>
    <w:rsid w:val="00593346"/>
    <w:rsid w:val="005F64B3"/>
    <w:rsid w:val="00675568"/>
    <w:rsid w:val="0072001C"/>
    <w:rsid w:val="007F6DBF"/>
    <w:rsid w:val="008967FD"/>
    <w:rsid w:val="009B4AEF"/>
    <w:rsid w:val="009C6D48"/>
    <w:rsid w:val="00A40D19"/>
    <w:rsid w:val="00BA1B32"/>
    <w:rsid w:val="00BE42DC"/>
    <w:rsid w:val="00BF4CC5"/>
    <w:rsid w:val="00D12555"/>
    <w:rsid w:val="00E04107"/>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42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 w:type="character" w:customStyle="1" w:styleId="Heading3Char">
    <w:name w:val="Heading 3 Char"/>
    <w:basedOn w:val="DefaultParagraphFont"/>
    <w:link w:val="Heading3"/>
    <w:uiPriority w:val="9"/>
    <w:semiHidden/>
    <w:rsid w:val="00BE42D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B4AEF"/>
    <w:rPr>
      <w:color w:val="0000FF" w:themeColor="hyperlink"/>
      <w:u w:val="single"/>
    </w:rPr>
  </w:style>
  <w:style w:type="character" w:styleId="UnresolvedMention">
    <w:name w:val="Unresolved Mention"/>
    <w:basedOn w:val="DefaultParagraphFont"/>
    <w:uiPriority w:val="99"/>
    <w:semiHidden/>
    <w:unhideWhenUsed/>
    <w:rsid w:val="009B4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51CF-C810-447A-A21E-9D7664ABB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dc:creator>
  <cp:lastModifiedBy>Margie Pearce</cp:lastModifiedBy>
  <cp:revision>2</cp:revision>
  <dcterms:created xsi:type="dcterms:W3CDTF">2026-08-10T14:56:00Z</dcterms:created>
  <dcterms:modified xsi:type="dcterms:W3CDTF">2026-08-10T14:56:00Z</dcterms:modified>
</cp:coreProperties>
</file>