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78662E0B" w:rsidR="0009452F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Joseph Olide</w:t>
      </w:r>
      <w:r w:rsidR="007D4F6D">
        <w:rPr>
          <w:rFonts w:ascii="Calibri" w:hAnsi="Calibri" w:cs="Calibri"/>
          <w:sz w:val="40"/>
          <w:szCs w:val="40"/>
        </w:rPr>
        <w:t xml:space="preserve"> </w:t>
      </w:r>
      <w:r w:rsidR="00570FE0">
        <w:rPr>
          <w:rFonts w:ascii="Calibri" w:hAnsi="Calibri" w:cs="Calibri"/>
          <w:sz w:val="40"/>
          <w:szCs w:val="40"/>
        </w:rPr>
        <w:t>Tro</w:t>
      </w:r>
      <w:r w:rsidR="006F3E8F">
        <w:rPr>
          <w:rFonts w:ascii="Calibri" w:hAnsi="Calibri" w:cs="Calibri"/>
          <w:sz w:val="40"/>
          <w:szCs w:val="40"/>
        </w:rPr>
        <w:t>x</w:t>
      </w:r>
      <w:r w:rsidR="00570FE0">
        <w:rPr>
          <w:rFonts w:ascii="Calibri" w:hAnsi="Calibri" w:cs="Calibri"/>
          <w:sz w:val="40"/>
          <w:szCs w:val="40"/>
        </w:rPr>
        <w:t>clair</w:t>
      </w:r>
    </w:p>
    <w:p w14:paraId="5EBBE99A" w14:textId="417A3624" w:rsid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29, 1901 – July 16, 1971</w:t>
      </w:r>
    </w:p>
    <w:p w14:paraId="46A67696" w14:textId="77777777" w:rsidR="00A626C6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78C2975B" w14:textId="12C7E00E" w:rsidR="003C3BD6" w:rsidRDefault="00281C93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</w:t>
      </w:r>
      <w:r w:rsidR="00A626C6">
        <w:rPr>
          <w:noProof/>
        </w:rPr>
        <w:drawing>
          <wp:inline distT="0" distB="0" distL="0" distR="0" wp14:anchorId="7D5F6803" wp14:editId="7B2040DD">
            <wp:extent cx="4210050" cy="2212075"/>
            <wp:effectExtent l="0" t="0" r="0" b="0"/>
            <wp:docPr id="1787449677" name="Picture 1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472" cy="221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FE0">
        <w:rPr>
          <w:rFonts w:ascii="Calibri" w:hAnsi="Calibri" w:cs="Calibri"/>
          <w:sz w:val="30"/>
          <w:szCs w:val="30"/>
        </w:rPr>
        <w:t xml:space="preserve">  </w:t>
      </w:r>
      <w:r w:rsidR="003C3BD6">
        <w:rPr>
          <w:rFonts w:ascii="Calibri" w:hAnsi="Calibri" w:cs="Calibri"/>
          <w:sz w:val="30"/>
          <w:szCs w:val="30"/>
        </w:rPr>
        <w:t xml:space="preserve">  </w:t>
      </w:r>
    </w:p>
    <w:p w14:paraId="79A9E483" w14:textId="3F66707A" w:rsidR="00A626C6" w:rsidRDefault="00A626C6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Team T-Lo</w:t>
      </w:r>
    </w:p>
    <w:p w14:paraId="1AFBE9AB" w14:textId="77777777" w:rsidR="006B760D" w:rsidRDefault="006B760D" w:rsidP="00A626C6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1CA4B307" w14:textId="57F5D8E7" w:rsidR="003C3BD6" w:rsidRPr="006B760D" w:rsidRDefault="00CC22AF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>TROXCLAIR</w:t>
      </w:r>
    </w:p>
    <w:p w14:paraId="22B141E7" w14:textId="4FD1F3CD" w:rsidR="00CC22AF" w:rsidRPr="006B760D" w:rsidRDefault="00CC22AF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 xml:space="preserve">   </w:t>
      </w:r>
    </w:p>
    <w:p w14:paraId="60BD3E1D" w14:textId="48D38C03" w:rsidR="00CC22AF" w:rsidRDefault="00CC22AF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 xml:space="preserve">   </w:t>
      </w:r>
      <w:r w:rsidR="00A626C6">
        <w:rPr>
          <w:rFonts w:ascii="Calibri" w:hAnsi="Calibri" w:cs="Calibri"/>
          <w:sz w:val="30"/>
          <w:szCs w:val="30"/>
        </w:rPr>
        <w:t xml:space="preserve">Joseph Olide Troxclair, on Friday, July 16, 1971, at 10:20 o’clock p.m., beloved son of the late Cyr Benoit Troxclair and </w:t>
      </w:r>
      <w:r w:rsidR="00713643">
        <w:rPr>
          <w:rFonts w:ascii="Calibri" w:hAnsi="Calibri" w:cs="Calibri"/>
          <w:sz w:val="30"/>
          <w:szCs w:val="30"/>
        </w:rPr>
        <w:t>Marie</w:t>
      </w:r>
      <w:r w:rsidR="00A626C6">
        <w:rPr>
          <w:rFonts w:ascii="Calibri" w:hAnsi="Calibri" w:cs="Calibri"/>
          <w:sz w:val="30"/>
          <w:szCs w:val="30"/>
        </w:rPr>
        <w:t xml:space="preserve"> Arthemise Schexnayder; brother of Miss Melanie Pauline Troxclair and Joseph, George, Hubert Joseph, Josep Benoit, Edward joseph and Claude Calocer Troxclair, all of Mt. Airy, La.; Telesphore Raymond Troxclair of Plaquemine, La., Mrs. L. F. (Stella) Zeringue of New Sarpy, La., and the late Ronald Albert, and Louise Troxclair, age 69 years, a native of Live Oaks, La., and a resident of M. Airy, La., for the past 62 years.</w:t>
      </w:r>
    </w:p>
    <w:p w14:paraId="1E01EF19" w14:textId="679AB08D" w:rsidR="00A626C6" w:rsidRDefault="00A626C6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Relatives and friends of the family, also Employees of Kaiser Aluminum &amp; Chemical Corp., Gramercy, La., are invited to attend the funeral.  Services from Millet Funeral home, Reserve, La., on Monday, July 19, 1971, at 9:30 o’clock a.m., followed by religious services at St. Hubert’s Catholic Church, Garyville, La., at 10:00 o’clock a.m.  Entombment in St. Peter’s cemetery, Reserve, La.  Friends may call after 2:30 p.m. Sunday.</w:t>
      </w:r>
    </w:p>
    <w:p w14:paraId="60783A3B" w14:textId="20E55292" w:rsidR="00A626C6" w:rsidRPr="006B760D" w:rsidRDefault="00A626C6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</w:p>
    <w:p w14:paraId="244CDE6C" w14:textId="366BB465" w:rsidR="006B760D" w:rsidRPr="006B760D" w:rsidRDefault="006B760D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>Unknown newspaper clipping</w:t>
      </w:r>
    </w:p>
    <w:sectPr w:rsidR="006B760D" w:rsidRPr="006B760D" w:rsidSect="006B760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56082"/>
    <w:rsid w:val="00065724"/>
    <w:rsid w:val="0009452F"/>
    <w:rsid w:val="000F5DC1"/>
    <w:rsid w:val="001876B1"/>
    <w:rsid w:val="001D3371"/>
    <w:rsid w:val="00281C93"/>
    <w:rsid w:val="003C3BD6"/>
    <w:rsid w:val="003E73E1"/>
    <w:rsid w:val="00456520"/>
    <w:rsid w:val="00570FE0"/>
    <w:rsid w:val="006B760D"/>
    <w:rsid w:val="006C764F"/>
    <w:rsid w:val="006E130B"/>
    <w:rsid w:val="006F3E8F"/>
    <w:rsid w:val="00713643"/>
    <w:rsid w:val="007D4F6D"/>
    <w:rsid w:val="00A626C6"/>
    <w:rsid w:val="00AD25D6"/>
    <w:rsid w:val="00B04A71"/>
    <w:rsid w:val="00C72CC3"/>
    <w:rsid w:val="00CC22AF"/>
    <w:rsid w:val="00E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3</cp:revision>
  <dcterms:created xsi:type="dcterms:W3CDTF">2026-08-08T13:17:00Z</dcterms:created>
  <dcterms:modified xsi:type="dcterms:W3CDTF">2026-08-08T13:48:00Z</dcterms:modified>
</cp:coreProperties>
</file>