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0FBF4178" w:rsidR="0009452F" w:rsidRPr="002D0128" w:rsidRDefault="0051132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Ernestine (Vicknair)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454693F6" w:rsidR="002D0128" w:rsidRDefault="0051132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12, 1875 – February 3, 1902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30EF55EA" w:rsidR="00E07919" w:rsidRDefault="0051132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6C0CC737" wp14:editId="1544406F">
            <wp:extent cx="2210461" cy="3248025"/>
            <wp:effectExtent l="0" t="0" r="0" b="0"/>
            <wp:docPr id="756366941" name="Picture 1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82" cy="325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68BFB118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541921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28D7C677" w14:textId="4D76556A" w:rsidR="00E32357" w:rsidRDefault="00541921" w:rsidP="0051132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41921">
        <w:rPr>
          <w:rFonts w:ascii="Calibri" w:hAnsi="Calibri" w:cs="Calibri"/>
          <w:sz w:val="30"/>
          <w:szCs w:val="30"/>
        </w:rPr>
        <w:t>VICKNAIR-</w:t>
      </w:r>
      <w:r w:rsidR="00511322">
        <w:rPr>
          <w:rFonts w:ascii="Calibri" w:hAnsi="Calibri" w:cs="Calibri"/>
          <w:sz w:val="30"/>
          <w:szCs w:val="30"/>
        </w:rPr>
        <w:t xml:space="preserve">Of St. Rose, La., on Sunday, June 27, 1937, at 9:40 o’clock p.m. Ernestine Vicknair, wife of the late George Vicknair; mother of Louis, George and Feleciana Vicknair, Mrs. Albert Decota, Mrs. Rosie Haynes, Mrs. Edna Kinler, Mrs. </w:t>
      </w:r>
      <w:proofErr w:type="spellStart"/>
      <w:r w:rsidR="00511322">
        <w:rPr>
          <w:rFonts w:ascii="Calibri" w:hAnsi="Calibri" w:cs="Calibri"/>
          <w:sz w:val="30"/>
          <w:szCs w:val="30"/>
        </w:rPr>
        <w:t>Orael</w:t>
      </w:r>
      <w:proofErr w:type="spellEnd"/>
      <w:r w:rsidR="00511322">
        <w:rPr>
          <w:rFonts w:ascii="Calibri" w:hAnsi="Calibri" w:cs="Calibri"/>
          <w:sz w:val="30"/>
          <w:szCs w:val="30"/>
        </w:rPr>
        <w:t xml:space="preserve"> Sanchez, Mrs. Regina Barbara and Mrs. Marie Oleson; sister of Nicholas and John Marchand; also survived by 16 grandchildren, aged 69 years.</w:t>
      </w:r>
    </w:p>
    <w:p w14:paraId="201AB890" w14:textId="77777777" w:rsidR="00511322" w:rsidRDefault="00511322" w:rsidP="0051132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91FDED3" w14:textId="7C660AEC" w:rsidR="00511322" w:rsidRDefault="00511322" w:rsidP="0051132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Relatives and friends are invited to attend the funeral from the residence, St. Rose, La., Tuesday morning, June 29, 1937, at 8 o’clock, followed by services at Catholic church, Destrehan, La.</w:t>
      </w:r>
    </w:p>
    <w:p w14:paraId="74AF419B" w14:textId="77777777" w:rsidR="00511322" w:rsidRDefault="00511322" w:rsidP="0051132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899219B" w14:textId="0DDF0439" w:rsidR="00511322" w:rsidRDefault="00511322" w:rsidP="0051132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Unknown newspaper clipping</w:t>
      </w:r>
    </w:p>
    <w:p w14:paraId="20AAB4D1" w14:textId="77777777" w:rsidR="00541921" w:rsidRDefault="00541921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sectPr w:rsidR="00541921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4A4306"/>
    <w:rsid w:val="00511322"/>
    <w:rsid w:val="00541921"/>
    <w:rsid w:val="006B45AE"/>
    <w:rsid w:val="00BF3074"/>
    <w:rsid w:val="00CB1FC0"/>
    <w:rsid w:val="00DE19F0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577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2026-08-25T18:28:00Z</dcterms:created>
  <dcterms:modified xsi:type="dcterms:W3CDTF">2026-08-25T18:28:00Z</dcterms:modified>
</cp:coreProperties>
</file>