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DEB59" w14:textId="5E4535AC" w:rsidR="00F66683" w:rsidRPr="00832FAD" w:rsidRDefault="008E08D1" w:rsidP="00832FAD">
      <w:pPr>
        <w:spacing w:after="0" w:line="240" w:lineRule="auto"/>
        <w:jc w:val="center"/>
        <w:rPr>
          <w:rFonts w:ascii="Calibri" w:hAnsi="Calibri" w:cs="Calibri"/>
          <w:sz w:val="40"/>
          <w:szCs w:val="40"/>
        </w:rPr>
      </w:pPr>
      <w:r>
        <w:rPr>
          <w:rFonts w:ascii="Calibri" w:hAnsi="Calibri" w:cs="Calibri"/>
          <w:sz w:val="40"/>
          <w:szCs w:val="40"/>
        </w:rPr>
        <w:t>James Albert</w:t>
      </w:r>
      <w:r w:rsidR="002F19E5">
        <w:rPr>
          <w:rFonts w:ascii="Calibri" w:hAnsi="Calibri" w:cs="Calibri"/>
          <w:sz w:val="40"/>
          <w:szCs w:val="40"/>
        </w:rPr>
        <w:t xml:space="preserve"> Vicknair</w:t>
      </w:r>
    </w:p>
    <w:p w14:paraId="1AD46273" w14:textId="59EDF1D6" w:rsidR="00F66683" w:rsidRDefault="008E08D1" w:rsidP="00832FAD">
      <w:pPr>
        <w:spacing w:after="0" w:line="240" w:lineRule="auto"/>
        <w:jc w:val="center"/>
        <w:rPr>
          <w:rFonts w:ascii="Calibri" w:hAnsi="Calibri" w:cs="Calibri"/>
          <w:sz w:val="40"/>
          <w:szCs w:val="40"/>
        </w:rPr>
      </w:pPr>
      <w:r>
        <w:rPr>
          <w:rFonts w:ascii="Calibri" w:hAnsi="Calibri" w:cs="Calibri"/>
          <w:sz w:val="40"/>
          <w:szCs w:val="40"/>
        </w:rPr>
        <w:t>March 26, 1934 – March 11, 2025</w:t>
      </w:r>
    </w:p>
    <w:p w14:paraId="11B4FC99" w14:textId="77777777" w:rsidR="00D860DB" w:rsidRPr="00832FAD" w:rsidRDefault="00D860DB" w:rsidP="00832FAD">
      <w:pPr>
        <w:spacing w:after="0" w:line="240" w:lineRule="auto"/>
        <w:jc w:val="center"/>
        <w:rPr>
          <w:rFonts w:ascii="Calibri" w:hAnsi="Calibri" w:cs="Calibri"/>
          <w:sz w:val="40"/>
          <w:szCs w:val="40"/>
        </w:rPr>
      </w:pPr>
    </w:p>
    <w:p w14:paraId="5882E1A5" w14:textId="2C5B1792" w:rsidR="00832FAD" w:rsidRDefault="00221DF5" w:rsidP="00832FAD">
      <w:pPr>
        <w:spacing w:after="0" w:line="240" w:lineRule="auto"/>
        <w:jc w:val="center"/>
        <w:rPr>
          <w:rFonts w:ascii="Calibri" w:hAnsi="Calibri" w:cs="Calibri"/>
          <w:sz w:val="30"/>
          <w:szCs w:val="30"/>
        </w:rPr>
      </w:pPr>
      <w:r>
        <w:rPr>
          <w:rFonts w:ascii="Calibri" w:hAnsi="Calibri" w:cs="Calibri"/>
          <w:sz w:val="30"/>
          <w:szCs w:val="30"/>
        </w:rPr>
        <w:t xml:space="preserve"> </w:t>
      </w:r>
      <w:r w:rsidR="008E08D1">
        <w:rPr>
          <w:noProof/>
        </w:rPr>
        <w:drawing>
          <wp:inline distT="0" distB="0" distL="0" distR="0" wp14:anchorId="3ED5391B" wp14:editId="4F984027">
            <wp:extent cx="1781175" cy="1560622"/>
            <wp:effectExtent l="0" t="0" r="0" b="1905"/>
            <wp:docPr id="2135649412" name="Picture 10"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arger memorial image load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18011" cy="1592897"/>
                    </a:xfrm>
                    <a:prstGeom prst="rect">
                      <a:avLst/>
                    </a:prstGeom>
                    <a:noFill/>
                    <a:ln>
                      <a:noFill/>
                    </a:ln>
                  </pic:spPr>
                </pic:pic>
              </a:graphicData>
            </a:graphic>
          </wp:inline>
        </w:drawing>
      </w:r>
      <w:r>
        <w:rPr>
          <w:rFonts w:ascii="Calibri" w:hAnsi="Calibri" w:cs="Calibri"/>
          <w:sz w:val="30"/>
          <w:szCs w:val="30"/>
        </w:rPr>
        <w:t xml:space="preserve">  </w:t>
      </w:r>
      <w:r w:rsidR="00553A52">
        <w:rPr>
          <w:noProof/>
        </w:rPr>
        <w:drawing>
          <wp:inline distT="0" distB="0" distL="0" distR="0" wp14:anchorId="3DA41461" wp14:editId="294B5508">
            <wp:extent cx="3293268" cy="1589112"/>
            <wp:effectExtent l="0" t="0" r="2540" b="0"/>
            <wp:docPr id="847118428" name="Picture 10"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arger memorial image loading..."/>
                    <pic:cNvPicPr>
                      <a:picLocks noChangeAspect="1" noChangeArrowheads="1"/>
                    </pic:cNvPicPr>
                  </pic:nvPicPr>
                  <pic:blipFill rotWithShape="1">
                    <a:blip r:embed="rId5">
                      <a:extLst>
                        <a:ext uri="{28A0092B-C50C-407E-A947-70E740481C1C}">
                          <a14:useLocalDpi xmlns:a14="http://schemas.microsoft.com/office/drawing/2010/main" val="0"/>
                        </a:ext>
                      </a:extLst>
                    </a:blip>
                    <a:srcRect l="19020" t="68604" r="23972"/>
                    <a:stretch>
                      <a:fillRect/>
                    </a:stretch>
                  </pic:blipFill>
                  <pic:spPr bwMode="auto">
                    <a:xfrm>
                      <a:off x="0" y="0"/>
                      <a:ext cx="3404010" cy="1642549"/>
                    </a:xfrm>
                    <a:prstGeom prst="rect">
                      <a:avLst/>
                    </a:prstGeom>
                    <a:noFill/>
                    <a:ln>
                      <a:noFill/>
                    </a:ln>
                    <a:extLst>
                      <a:ext uri="{53640926-AAD7-44D8-BBD7-CCE9431645EC}">
                        <a14:shadowObscured xmlns:a14="http://schemas.microsoft.com/office/drawing/2010/main"/>
                      </a:ext>
                    </a:extLst>
                  </pic:spPr>
                </pic:pic>
              </a:graphicData>
            </a:graphic>
          </wp:inline>
        </w:drawing>
      </w:r>
    </w:p>
    <w:p w14:paraId="43338E92" w14:textId="1EC1756C" w:rsidR="00832FAD" w:rsidRPr="00832FAD" w:rsidRDefault="00832FAD" w:rsidP="00832FAD">
      <w:pPr>
        <w:spacing w:after="0" w:line="240" w:lineRule="auto"/>
        <w:jc w:val="center"/>
        <w:rPr>
          <w:rFonts w:ascii="Calibri" w:hAnsi="Calibri" w:cs="Calibri"/>
          <w:sz w:val="30"/>
          <w:szCs w:val="30"/>
        </w:rPr>
      </w:pPr>
      <w:r>
        <w:rPr>
          <w:rFonts w:ascii="Calibri" w:hAnsi="Calibri" w:cs="Calibri"/>
          <w:sz w:val="30"/>
          <w:szCs w:val="30"/>
        </w:rPr>
        <w:t xml:space="preserve">Photo by </w:t>
      </w:r>
      <w:r w:rsidR="00226B6C">
        <w:rPr>
          <w:rFonts w:ascii="Calibri" w:hAnsi="Calibri" w:cs="Calibri"/>
          <w:sz w:val="30"/>
          <w:szCs w:val="30"/>
        </w:rPr>
        <w:t>Team T-Lo</w:t>
      </w:r>
    </w:p>
    <w:p w14:paraId="392DE7B5" w14:textId="77777777" w:rsidR="00F66683" w:rsidRPr="00832FAD" w:rsidRDefault="00F66683" w:rsidP="00832FAD">
      <w:pPr>
        <w:spacing w:after="0" w:line="240" w:lineRule="auto"/>
        <w:rPr>
          <w:rFonts w:ascii="Calibri" w:hAnsi="Calibri" w:cs="Calibri"/>
          <w:sz w:val="30"/>
          <w:szCs w:val="30"/>
        </w:rPr>
      </w:pPr>
    </w:p>
    <w:p w14:paraId="6B1C5FB8" w14:textId="094E43CB" w:rsidR="00221DF5" w:rsidRDefault="00553A52" w:rsidP="00553A52">
      <w:pPr>
        <w:spacing w:after="0" w:line="240" w:lineRule="auto"/>
        <w:rPr>
          <w:rFonts w:ascii="Calibri" w:hAnsi="Calibri" w:cs="Calibri"/>
          <w:sz w:val="30"/>
          <w:szCs w:val="30"/>
        </w:rPr>
      </w:pPr>
      <w:r>
        <w:rPr>
          <w:rFonts w:ascii="Calibri" w:hAnsi="Calibri" w:cs="Calibri"/>
          <w:sz w:val="30"/>
          <w:szCs w:val="30"/>
        </w:rPr>
        <w:t xml:space="preserve">   </w:t>
      </w:r>
      <w:r w:rsidRPr="00553A52">
        <w:rPr>
          <w:rFonts w:ascii="Calibri" w:hAnsi="Calibri" w:cs="Calibri"/>
          <w:sz w:val="30"/>
          <w:szCs w:val="30"/>
        </w:rPr>
        <w:t>James Albert Vicknair (Jim) was called by God to his eternal home on March 11, 2025.</w:t>
      </w:r>
      <w:r w:rsidRPr="00553A52">
        <w:rPr>
          <w:rFonts w:ascii="Calibri" w:hAnsi="Calibri" w:cs="Calibri"/>
          <w:sz w:val="30"/>
          <w:szCs w:val="30"/>
        </w:rPr>
        <w:br/>
      </w:r>
      <w:r>
        <w:rPr>
          <w:rFonts w:ascii="Calibri" w:hAnsi="Calibri" w:cs="Calibri"/>
          <w:sz w:val="30"/>
          <w:szCs w:val="30"/>
        </w:rPr>
        <w:t xml:space="preserve">   </w:t>
      </w:r>
      <w:r w:rsidRPr="00553A52">
        <w:rPr>
          <w:rFonts w:ascii="Calibri" w:hAnsi="Calibri" w:cs="Calibri"/>
          <w:sz w:val="30"/>
          <w:szCs w:val="30"/>
        </w:rPr>
        <w:t>Jim was born on March 26, 1934, a life-long resident of Reserve, LA. He was the son of the late Felicien and Ceria (Clement) Vicknair. He is preceded in death by his brother John and sister Rita Vicknair Bell.</w:t>
      </w:r>
      <w:r w:rsidRPr="00553A52">
        <w:rPr>
          <w:rFonts w:ascii="Calibri" w:hAnsi="Calibri" w:cs="Calibri"/>
          <w:sz w:val="30"/>
          <w:szCs w:val="30"/>
        </w:rPr>
        <w:br/>
      </w:r>
      <w:r>
        <w:rPr>
          <w:rFonts w:ascii="Calibri" w:hAnsi="Calibri" w:cs="Calibri"/>
          <w:sz w:val="30"/>
          <w:szCs w:val="30"/>
        </w:rPr>
        <w:t xml:space="preserve">   </w:t>
      </w:r>
      <w:r w:rsidRPr="00553A52">
        <w:rPr>
          <w:rFonts w:ascii="Calibri" w:hAnsi="Calibri" w:cs="Calibri"/>
          <w:sz w:val="30"/>
          <w:szCs w:val="30"/>
        </w:rPr>
        <w:t xml:space="preserve">Jim served in the U.S. Navy and worked for 40 years at Shell Oil Company in Norco, LA. He worked in various areas of the plant. He was very skilled with his hands and could fix almost anything. He was loving, dependable, honest and trustworthy. One activity that Jim always enjoyed was </w:t>
      </w:r>
      <w:proofErr w:type="gramStart"/>
      <w:r w:rsidRPr="00553A52">
        <w:rPr>
          <w:rFonts w:ascii="Calibri" w:hAnsi="Calibri" w:cs="Calibri"/>
          <w:sz w:val="30"/>
          <w:szCs w:val="30"/>
        </w:rPr>
        <w:t>to dance</w:t>
      </w:r>
      <w:proofErr w:type="gramEnd"/>
      <w:r w:rsidRPr="00553A52">
        <w:rPr>
          <w:rFonts w:ascii="Calibri" w:hAnsi="Calibri" w:cs="Calibri"/>
          <w:sz w:val="30"/>
          <w:szCs w:val="30"/>
        </w:rPr>
        <w:t>. His feet would tap and hands would clap to music even up to his final days.</w:t>
      </w:r>
      <w:r w:rsidRPr="00553A52">
        <w:rPr>
          <w:rFonts w:ascii="Calibri" w:hAnsi="Calibri" w:cs="Calibri"/>
          <w:sz w:val="30"/>
          <w:szCs w:val="30"/>
        </w:rPr>
        <w:br/>
      </w:r>
      <w:r>
        <w:rPr>
          <w:rFonts w:ascii="Calibri" w:hAnsi="Calibri" w:cs="Calibri"/>
          <w:sz w:val="30"/>
          <w:szCs w:val="30"/>
        </w:rPr>
        <w:t xml:space="preserve">   </w:t>
      </w:r>
      <w:r w:rsidRPr="00553A52">
        <w:rPr>
          <w:rFonts w:ascii="Calibri" w:hAnsi="Calibri" w:cs="Calibri"/>
          <w:sz w:val="30"/>
          <w:szCs w:val="30"/>
        </w:rPr>
        <w:t>Jim met the love of his life, Cynthia Oubre Vicknair, in high school. They were married for 67 years and raised a family of six children - Brian (Teri), Darren (Jill), Mark (Yvonne), Loretta Duguid (George), Glenn (Vicki), and Tricia Jacob (Ken). He is survived by ten grandchildren and two great grandchildren. He also leaves behind many loving nieces, nephews and cousins.</w:t>
      </w:r>
      <w:r w:rsidRPr="00553A52">
        <w:rPr>
          <w:rFonts w:ascii="Calibri" w:hAnsi="Calibri" w:cs="Calibri"/>
          <w:sz w:val="30"/>
          <w:szCs w:val="30"/>
        </w:rPr>
        <w:br/>
      </w:r>
      <w:r>
        <w:rPr>
          <w:rFonts w:ascii="Calibri" w:hAnsi="Calibri" w:cs="Calibri"/>
          <w:sz w:val="30"/>
          <w:szCs w:val="30"/>
        </w:rPr>
        <w:t xml:space="preserve">   </w:t>
      </w:r>
      <w:r w:rsidRPr="00553A52">
        <w:rPr>
          <w:rFonts w:ascii="Calibri" w:hAnsi="Calibri" w:cs="Calibri"/>
          <w:sz w:val="30"/>
          <w:szCs w:val="30"/>
        </w:rPr>
        <w:t>For Jim, his faith and family meant the world to him. He worked on various projects and activities for the church. He also loved having his family around and was a very devoted husband, father and friend.</w:t>
      </w:r>
      <w:r w:rsidRPr="00553A52">
        <w:rPr>
          <w:rFonts w:ascii="Calibri" w:hAnsi="Calibri" w:cs="Calibri"/>
          <w:sz w:val="30"/>
          <w:szCs w:val="30"/>
        </w:rPr>
        <w:br/>
      </w:r>
      <w:r>
        <w:rPr>
          <w:rFonts w:ascii="Calibri" w:hAnsi="Calibri" w:cs="Calibri"/>
          <w:sz w:val="30"/>
          <w:szCs w:val="30"/>
        </w:rPr>
        <w:t xml:space="preserve">   </w:t>
      </w:r>
      <w:r w:rsidRPr="00553A52">
        <w:rPr>
          <w:rFonts w:ascii="Calibri" w:hAnsi="Calibri" w:cs="Calibri"/>
          <w:sz w:val="30"/>
          <w:szCs w:val="30"/>
        </w:rPr>
        <w:t xml:space="preserve">The family would like to express their heartfelt thanks and appreciation to his caregivers </w:t>
      </w:r>
      <w:proofErr w:type="spellStart"/>
      <w:r w:rsidRPr="00553A52">
        <w:rPr>
          <w:rFonts w:ascii="Calibri" w:hAnsi="Calibri" w:cs="Calibri"/>
          <w:sz w:val="30"/>
          <w:szCs w:val="30"/>
        </w:rPr>
        <w:t>Kushmala</w:t>
      </w:r>
      <w:proofErr w:type="spellEnd"/>
      <w:r w:rsidRPr="00553A52">
        <w:rPr>
          <w:rFonts w:ascii="Calibri" w:hAnsi="Calibri" w:cs="Calibri"/>
          <w:sz w:val="30"/>
          <w:szCs w:val="30"/>
        </w:rPr>
        <w:t xml:space="preserve"> Murphy, Cheryl Rose, Donna Funderburk, Gloria Anderson and other caregivers who supported our journey. We would also like to thank Notre Dame Hospice Staff for their loving care.</w:t>
      </w:r>
      <w:r w:rsidRPr="00553A52">
        <w:rPr>
          <w:rFonts w:ascii="Calibri" w:hAnsi="Calibri" w:cs="Calibri"/>
          <w:sz w:val="30"/>
          <w:szCs w:val="30"/>
        </w:rPr>
        <w:br/>
      </w:r>
      <w:r>
        <w:rPr>
          <w:rFonts w:ascii="Calibri" w:hAnsi="Calibri" w:cs="Calibri"/>
          <w:sz w:val="30"/>
          <w:szCs w:val="30"/>
        </w:rPr>
        <w:t xml:space="preserve">   </w:t>
      </w:r>
      <w:r w:rsidRPr="00553A52">
        <w:rPr>
          <w:rFonts w:ascii="Calibri" w:hAnsi="Calibri" w:cs="Calibri"/>
          <w:sz w:val="30"/>
          <w:szCs w:val="30"/>
        </w:rPr>
        <w:t xml:space="preserve">Family and friends are warmly invited to gather on March 17, </w:t>
      </w:r>
      <w:proofErr w:type="gramStart"/>
      <w:r w:rsidRPr="00553A52">
        <w:rPr>
          <w:rFonts w:ascii="Calibri" w:hAnsi="Calibri" w:cs="Calibri"/>
          <w:sz w:val="30"/>
          <w:szCs w:val="30"/>
        </w:rPr>
        <w:t>2025</w:t>
      </w:r>
      <w:proofErr w:type="gramEnd"/>
      <w:r w:rsidRPr="00553A52">
        <w:rPr>
          <w:rFonts w:ascii="Calibri" w:hAnsi="Calibri" w:cs="Calibri"/>
          <w:sz w:val="30"/>
          <w:szCs w:val="30"/>
        </w:rPr>
        <w:t xml:space="preserve"> at St. Joan of Arc Catholic Church in Laplace, LA, to honor and celebrate a life well lived. The Rosary will be said at 9:40 a.m. with visitation for all to follow at the church from 10:00 a.m. to 12:00 p.m. A Mass of Christian Burial immediately following at 12:00 p.m. Interment will follow at St. Peter Catholic Church Cemetery, where final respects will be made.</w:t>
      </w:r>
      <w:r w:rsidRPr="00553A52">
        <w:rPr>
          <w:rFonts w:ascii="Calibri" w:hAnsi="Calibri" w:cs="Calibri"/>
          <w:sz w:val="30"/>
          <w:szCs w:val="30"/>
        </w:rPr>
        <w:br/>
      </w:r>
      <w:r>
        <w:rPr>
          <w:rFonts w:ascii="Calibri" w:hAnsi="Calibri" w:cs="Calibri"/>
          <w:sz w:val="30"/>
          <w:szCs w:val="30"/>
        </w:rPr>
        <w:t xml:space="preserve">   </w:t>
      </w:r>
      <w:r w:rsidRPr="00553A52">
        <w:rPr>
          <w:rFonts w:ascii="Calibri" w:hAnsi="Calibri" w:cs="Calibri"/>
          <w:sz w:val="30"/>
          <w:szCs w:val="30"/>
        </w:rPr>
        <w:t>In lieu of flowers, mass donations can be made to St. Peter Catholic Church or the Alzheimer's Association (Alz.org).</w:t>
      </w:r>
    </w:p>
    <w:p w14:paraId="10BEFD48" w14:textId="77777777" w:rsidR="00553A52" w:rsidRDefault="00553A52" w:rsidP="00553A52">
      <w:pPr>
        <w:spacing w:after="0" w:line="240" w:lineRule="auto"/>
        <w:rPr>
          <w:rFonts w:ascii="Calibri" w:hAnsi="Calibri" w:cs="Calibri"/>
          <w:sz w:val="30"/>
          <w:szCs w:val="30"/>
        </w:rPr>
      </w:pPr>
    </w:p>
    <w:p w14:paraId="5B210DB1" w14:textId="1342944D" w:rsidR="00553A52" w:rsidRPr="00A91657" w:rsidRDefault="00553A52" w:rsidP="00553A52">
      <w:pPr>
        <w:spacing w:after="0" w:line="240" w:lineRule="auto"/>
        <w:rPr>
          <w:rFonts w:ascii="Calibri" w:hAnsi="Calibri" w:cs="Calibri"/>
          <w:sz w:val="30"/>
          <w:szCs w:val="30"/>
        </w:rPr>
      </w:pPr>
      <w:r>
        <w:rPr>
          <w:rFonts w:ascii="Calibri" w:hAnsi="Calibri" w:cs="Calibri"/>
          <w:sz w:val="30"/>
          <w:szCs w:val="30"/>
        </w:rPr>
        <w:t>Millet-Guidry Funeral Home, LaPlace, Louisiana</w:t>
      </w:r>
    </w:p>
    <w:sectPr w:rsidR="00553A52" w:rsidRPr="00A91657" w:rsidSect="00553A52">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394"/>
    <w:rsid w:val="0009452F"/>
    <w:rsid w:val="00095E3A"/>
    <w:rsid w:val="000F5DC1"/>
    <w:rsid w:val="00221DF5"/>
    <w:rsid w:val="00226B6C"/>
    <w:rsid w:val="002F19E5"/>
    <w:rsid w:val="00553A52"/>
    <w:rsid w:val="005A705B"/>
    <w:rsid w:val="00832FAD"/>
    <w:rsid w:val="008E08D1"/>
    <w:rsid w:val="00984BFD"/>
    <w:rsid w:val="00A91657"/>
    <w:rsid w:val="00B31614"/>
    <w:rsid w:val="00BD5B6E"/>
    <w:rsid w:val="00C43764"/>
    <w:rsid w:val="00C8621D"/>
    <w:rsid w:val="00D750D8"/>
    <w:rsid w:val="00D8386C"/>
    <w:rsid w:val="00D860DB"/>
    <w:rsid w:val="00DA6D32"/>
    <w:rsid w:val="00E60E2D"/>
    <w:rsid w:val="00EE6862"/>
    <w:rsid w:val="00F66683"/>
    <w:rsid w:val="00F73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8761E"/>
  <w15:chartTrackingRefBased/>
  <w15:docId w15:val="{A14C1C17-FC10-4C57-B176-7CDCF0E9C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33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33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33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33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33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33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33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33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33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3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33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33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33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33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33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33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33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3394"/>
    <w:rPr>
      <w:rFonts w:eastAsiaTheme="majorEastAsia" w:cstheme="majorBidi"/>
      <w:color w:val="272727" w:themeColor="text1" w:themeTint="D8"/>
    </w:rPr>
  </w:style>
  <w:style w:type="paragraph" w:styleId="Title">
    <w:name w:val="Title"/>
    <w:basedOn w:val="Normal"/>
    <w:next w:val="Normal"/>
    <w:link w:val="TitleChar"/>
    <w:uiPriority w:val="10"/>
    <w:qFormat/>
    <w:rsid w:val="00F733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3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33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33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3394"/>
    <w:pPr>
      <w:spacing w:before="160"/>
      <w:jc w:val="center"/>
    </w:pPr>
    <w:rPr>
      <w:i/>
      <w:iCs/>
      <w:color w:val="404040" w:themeColor="text1" w:themeTint="BF"/>
    </w:rPr>
  </w:style>
  <w:style w:type="character" w:customStyle="1" w:styleId="QuoteChar">
    <w:name w:val="Quote Char"/>
    <w:basedOn w:val="DefaultParagraphFont"/>
    <w:link w:val="Quote"/>
    <w:uiPriority w:val="29"/>
    <w:rsid w:val="00F73394"/>
    <w:rPr>
      <w:i/>
      <w:iCs/>
      <w:color w:val="404040" w:themeColor="text1" w:themeTint="BF"/>
    </w:rPr>
  </w:style>
  <w:style w:type="paragraph" w:styleId="ListParagraph">
    <w:name w:val="List Paragraph"/>
    <w:basedOn w:val="Normal"/>
    <w:uiPriority w:val="34"/>
    <w:qFormat/>
    <w:rsid w:val="00F73394"/>
    <w:pPr>
      <w:ind w:left="720"/>
      <w:contextualSpacing/>
    </w:pPr>
  </w:style>
  <w:style w:type="character" w:styleId="IntenseEmphasis">
    <w:name w:val="Intense Emphasis"/>
    <w:basedOn w:val="DefaultParagraphFont"/>
    <w:uiPriority w:val="21"/>
    <w:qFormat/>
    <w:rsid w:val="00F73394"/>
    <w:rPr>
      <w:i/>
      <w:iCs/>
      <w:color w:val="0F4761" w:themeColor="accent1" w:themeShade="BF"/>
    </w:rPr>
  </w:style>
  <w:style w:type="paragraph" w:styleId="IntenseQuote">
    <w:name w:val="Intense Quote"/>
    <w:basedOn w:val="Normal"/>
    <w:next w:val="Normal"/>
    <w:link w:val="IntenseQuoteChar"/>
    <w:uiPriority w:val="30"/>
    <w:qFormat/>
    <w:rsid w:val="00F733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3394"/>
    <w:rPr>
      <w:i/>
      <w:iCs/>
      <w:color w:val="0F4761" w:themeColor="accent1" w:themeShade="BF"/>
    </w:rPr>
  </w:style>
  <w:style w:type="character" w:styleId="IntenseReference">
    <w:name w:val="Intense Reference"/>
    <w:basedOn w:val="DefaultParagraphFont"/>
    <w:uiPriority w:val="32"/>
    <w:qFormat/>
    <w:rsid w:val="00F73394"/>
    <w:rPr>
      <w:b/>
      <w:bCs/>
      <w:smallCaps/>
      <w:color w:val="0F4761" w:themeColor="accent1" w:themeShade="BF"/>
      <w:spacing w:val="5"/>
    </w:rPr>
  </w:style>
  <w:style w:type="character" w:styleId="Hyperlink">
    <w:name w:val="Hyperlink"/>
    <w:basedOn w:val="DefaultParagraphFont"/>
    <w:uiPriority w:val="99"/>
    <w:unhideWhenUsed/>
    <w:rsid w:val="00984BFD"/>
    <w:rPr>
      <w:color w:val="467886" w:themeColor="hyperlink"/>
      <w:u w:val="single"/>
    </w:rPr>
  </w:style>
  <w:style w:type="character" w:styleId="UnresolvedMention">
    <w:name w:val="Unresolved Mention"/>
    <w:basedOn w:val="DefaultParagraphFont"/>
    <w:uiPriority w:val="99"/>
    <w:semiHidden/>
    <w:unhideWhenUsed/>
    <w:rsid w:val="00984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374</Words>
  <Characters>1856</Characters>
  <Application>Microsoft Office Word</Application>
  <DocSecurity>0</DocSecurity>
  <Lines>25</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2026-08-26T15:14:00Z</dcterms:created>
  <dcterms:modified xsi:type="dcterms:W3CDTF">2026-08-26T15:14:00Z</dcterms:modified>
</cp:coreProperties>
</file>