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76D03192" w:rsidR="00F66683" w:rsidRPr="00832FAD" w:rsidRDefault="00E60E2D" w:rsidP="00832FAD">
      <w:pPr>
        <w:spacing w:after="0" w:line="240" w:lineRule="auto"/>
        <w:jc w:val="center"/>
        <w:rPr>
          <w:rFonts w:ascii="Calibri" w:hAnsi="Calibri" w:cs="Calibri"/>
          <w:sz w:val="40"/>
          <w:szCs w:val="40"/>
        </w:rPr>
      </w:pPr>
      <w:r>
        <w:rPr>
          <w:rFonts w:ascii="Calibri" w:hAnsi="Calibri" w:cs="Calibri"/>
          <w:sz w:val="40"/>
          <w:szCs w:val="40"/>
        </w:rPr>
        <w:t xml:space="preserve">James A. </w:t>
      </w:r>
      <w:r w:rsidR="00EE6862">
        <w:rPr>
          <w:rFonts w:ascii="Calibri" w:hAnsi="Calibri" w:cs="Calibri"/>
          <w:sz w:val="40"/>
          <w:szCs w:val="40"/>
        </w:rPr>
        <w:t>Vicknair</w:t>
      </w:r>
      <w:r>
        <w:rPr>
          <w:rFonts w:ascii="Calibri" w:hAnsi="Calibri" w:cs="Calibri"/>
          <w:sz w:val="40"/>
          <w:szCs w:val="40"/>
        </w:rPr>
        <w:t xml:space="preserve"> Sr.</w:t>
      </w:r>
    </w:p>
    <w:p w14:paraId="1AD46273" w14:textId="3E0FC4DF" w:rsidR="00F66683" w:rsidRDefault="00E60E2D" w:rsidP="00832FAD">
      <w:pPr>
        <w:spacing w:after="0" w:line="240" w:lineRule="auto"/>
        <w:jc w:val="center"/>
        <w:rPr>
          <w:rFonts w:ascii="Calibri" w:hAnsi="Calibri" w:cs="Calibri"/>
          <w:sz w:val="40"/>
          <w:szCs w:val="40"/>
        </w:rPr>
      </w:pPr>
      <w:r>
        <w:rPr>
          <w:rFonts w:ascii="Calibri" w:hAnsi="Calibri" w:cs="Calibri"/>
          <w:sz w:val="40"/>
          <w:szCs w:val="40"/>
        </w:rPr>
        <w:t>September 14, 1927 – December 18, 2014</w:t>
      </w:r>
    </w:p>
    <w:p w14:paraId="11B4FC99" w14:textId="77777777" w:rsidR="00D860DB" w:rsidRPr="00832FAD" w:rsidRDefault="00D860DB" w:rsidP="00832FAD">
      <w:pPr>
        <w:spacing w:after="0" w:line="240" w:lineRule="auto"/>
        <w:jc w:val="center"/>
        <w:rPr>
          <w:rFonts w:ascii="Calibri" w:hAnsi="Calibri" w:cs="Calibri"/>
          <w:sz w:val="40"/>
          <w:szCs w:val="40"/>
        </w:rPr>
      </w:pPr>
    </w:p>
    <w:p w14:paraId="5882E1A5" w14:textId="4BE6EC12"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E60E2D">
        <w:rPr>
          <w:noProof/>
        </w:rPr>
        <w:drawing>
          <wp:inline distT="0" distB="0" distL="0" distR="0" wp14:anchorId="746F545C" wp14:editId="501A1FCE">
            <wp:extent cx="3505200" cy="2653242"/>
            <wp:effectExtent l="0" t="0" r="0" b="0"/>
            <wp:docPr id="1533996722" name="Picture 9"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9473" cy="2664046"/>
                    </a:xfrm>
                    <a:prstGeom prst="rect">
                      <a:avLst/>
                    </a:prstGeom>
                    <a:noFill/>
                    <a:ln>
                      <a:noFill/>
                    </a:ln>
                  </pic:spPr>
                </pic:pic>
              </a:graphicData>
            </a:graphic>
          </wp:inline>
        </w:drawing>
      </w:r>
      <w:r>
        <w:rPr>
          <w:rFonts w:ascii="Calibri" w:hAnsi="Calibri" w:cs="Calibri"/>
          <w:sz w:val="30"/>
          <w:szCs w:val="30"/>
        </w:rPr>
        <w:t xml:space="preserve">  </w:t>
      </w:r>
    </w:p>
    <w:p w14:paraId="43338E92" w14:textId="1EC1756C"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226B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3B7D4942" w14:textId="77777777" w:rsidR="00E60E2D" w:rsidRDefault="00E60E2D" w:rsidP="00E60E2D">
      <w:pPr>
        <w:spacing w:after="0" w:line="240" w:lineRule="auto"/>
        <w:rPr>
          <w:rFonts w:ascii="Calibri" w:hAnsi="Calibri" w:cs="Calibri"/>
          <w:sz w:val="30"/>
          <w:szCs w:val="30"/>
        </w:rPr>
      </w:pPr>
      <w:r>
        <w:rPr>
          <w:rFonts w:ascii="Calibri" w:hAnsi="Calibri" w:cs="Calibri"/>
          <w:sz w:val="30"/>
          <w:szCs w:val="30"/>
        </w:rPr>
        <w:t xml:space="preserve">   J</w:t>
      </w:r>
      <w:r w:rsidRPr="00E60E2D">
        <w:rPr>
          <w:rFonts w:ascii="Calibri" w:hAnsi="Calibri" w:cs="Calibri"/>
          <w:sz w:val="30"/>
          <w:szCs w:val="30"/>
        </w:rPr>
        <w:t xml:space="preserve">ames A. 'Tim' Vicknair, Sr. passed away on Thursday, December 18, </w:t>
      </w:r>
      <w:proofErr w:type="gramStart"/>
      <w:r w:rsidRPr="00E60E2D">
        <w:rPr>
          <w:rFonts w:ascii="Calibri" w:hAnsi="Calibri" w:cs="Calibri"/>
          <w:sz w:val="30"/>
          <w:szCs w:val="30"/>
        </w:rPr>
        <w:t>2014</w:t>
      </w:r>
      <w:proofErr w:type="gramEnd"/>
      <w:r w:rsidRPr="00E60E2D">
        <w:rPr>
          <w:rFonts w:ascii="Calibri" w:hAnsi="Calibri" w:cs="Calibri"/>
          <w:sz w:val="30"/>
          <w:szCs w:val="30"/>
        </w:rPr>
        <w:t xml:space="preserve"> at the age of 87. He was a resident of LaPlace. </w:t>
      </w:r>
    </w:p>
    <w:p w14:paraId="14F3C948" w14:textId="77777777" w:rsidR="00E60E2D" w:rsidRDefault="00E60E2D" w:rsidP="00E60E2D">
      <w:pPr>
        <w:spacing w:after="0" w:line="240" w:lineRule="auto"/>
        <w:rPr>
          <w:rFonts w:ascii="Calibri" w:hAnsi="Calibri" w:cs="Calibri"/>
          <w:sz w:val="30"/>
          <w:szCs w:val="30"/>
        </w:rPr>
      </w:pPr>
      <w:r>
        <w:rPr>
          <w:rFonts w:ascii="Calibri" w:hAnsi="Calibri" w:cs="Calibri"/>
          <w:sz w:val="30"/>
          <w:szCs w:val="30"/>
        </w:rPr>
        <w:t xml:space="preserve">   </w:t>
      </w:r>
      <w:r w:rsidRPr="00E60E2D">
        <w:rPr>
          <w:rFonts w:ascii="Calibri" w:hAnsi="Calibri" w:cs="Calibri"/>
          <w:sz w:val="30"/>
          <w:szCs w:val="30"/>
        </w:rPr>
        <w:t xml:space="preserve">Beloved husband of the late Mollie Hebert Vicknair. Father of Catherine Cazes, Nancy Kidwell, Katy Duhe and Daniel, James Jr., Steven and Karl Vicknair. Son of the late Clothilde Madere Vicknair and Edward Vicknair. Brother of Sidney 'Polly' Vicknair and the late George Vicknair and Harold Vicknair. Also survived by 17 grandchildren, 34 great-grandchildren and many nieces and nephews. </w:t>
      </w:r>
    </w:p>
    <w:p w14:paraId="54355FF2" w14:textId="77777777" w:rsidR="00E60E2D" w:rsidRDefault="00E60E2D" w:rsidP="00E60E2D">
      <w:pPr>
        <w:spacing w:after="0" w:line="240" w:lineRule="auto"/>
        <w:rPr>
          <w:rFonts w:ascii="Calibri" w:hAnsi="Calibri" w:cs="Calibri"/>
          <w:sz w:val="30"/>
          <w:szCs w:val="30"/>
        </w:rPr>
      </w:pPr>
      <w:r>
        <w:rPr>
          <w:rFonts w:ascii="Calibri" w:hAnsi="Calibri" w:cs="Calibri"/>
          <w:sz w:val="30"/>
          <w:szCs w:val="30"/>
        </w:rPr>
        <w:t xml:space="preserve">   </w:t>
      </w:r>
      <w:r w:rsidRPr="00E60E2D">
        <w:rPr>
          <w:rFonts w:ascii="Calibri" w:hAnsi="Calibri" w:cs="Calibri"/>
          <w:sz w:val="30"/>
          <w:szCs w:val="30"/>
        </w:rPr>
        <w:t xml:space="preserve">Relatives and friends are invited to attend the Funeral Mass at St. Joan of Arc Catholic Church, 529 W. 5th St., LaPlace on Tuesday, December 23, </w:t>
      </w:r>
      <w:proofErr w:type="gramStart"/>
      <w:r w:rsidRPr="00E60E2D">
        <w:rPr>
          <w:rFonts w:ascii="Calibri" w:hAnsi="Calibri" w:cs="Calibri"/>
          <w:sz w:val="30"/>
          <w:szCs w:val="30"/>
        </w:rPr>
        <w:t>2014</w:t>
      </w:r>
      <w:proofErr w:type="gramEnd"/>
      <w:r w:rsidRPr="00E60E2D">
        <w:rPr>
          <w:rFonts w:ascii="Calibri" w:hAnsi="Calibri" w:cs="Calibri"/>
          <w:sz w:val="30"/>
          <w:szCs w:val="30"/>
        </w:rPr>
        <w:t xml:space="preserve"> at 12:00 p.m. Visitation will begin in church at 9:30 a.m. Interment in St. Peter Cemetery. Arrangements </w:t>
      </w:r>
      <w:proofErr w:type="gramStart"/>
      <w:r w:rsidRPr="00E60E2D">
        <w:rPr>
          <w:rFonts w:ascii="Calibri" w:hAnsi="Calibri" w:cs="Calibri"/>
          <w:sz w:val="30"/>
          <w:szCs w:val="30"/>
        </w:rPr>
        <w:t>by</w:t>
      </w:r>
      <w:proofErr w:type="gramEnd"/>
      <w:r w:rsidRPr="00E60E2D">
        <w:rPr>
          <w:rFonts w:ascii="Calibri" w:hAnsi="Calibri" w:cs="Calibri"/>
          <w:sz w:val="30"/>
          <w:szCs w:val="30"/>
        </w:rPr>
        <w:t xml:space="preserve"> Millet-Guidry Funeral Home. </w:t>
      </w:r>
    </w:p>
    <w:p w14:paraId="2D42B350" w14:textId="77777777" w:rsidR="00E60E2D" w:rsidRDefault="00E60E2D" w:rsidP="00E60E2D">
      <w:pPr>
        <w:spacing w:after="0" w:line="240" w:lineRule="auto"/>
        <w:rPr>
          <w:rFonts w:ascii="Calibri" w:hAnsi="Calibri" w:cs="Calibri"/>
          <w:sz w:val="30"/>
          <w:szCs w:val="30"/>
        </w:rPr>
      </w:pPr>
    </w:p>
    <w:p w14:paraId="636E6F6C" w14:textId="77777777" w:rsidR="00E60E2D" w:rsidRDefault="00E60E2D" w:rsidP="00E60E2D">
      <w:pPr>
        <w:spacing w:after="0" w:line="240" w:lineRule="auto"/>
        <w:rPr>
          <w:rFonts w:ascii="Calibri" w:hAnsi="Calibri" w:cs="Calibri"/>
          <w:sz w:val="30"/>
          <w:szCs w:val="30"/>
        </w:rPr>
      </w:pPr>
      <w:r w:rsidRPr="00E60E2D">
        <w:rPr>
          <w:rFonts w:ascii="Calibri" w:hAnsi="Calibri" w:cs="Calibri"/>
          <w:sz w:val="30"/>
          <w:szCs w:val="30"/>
        </w:rPr>
        <w:t>The New Orleans Advocate</w:t>
      </w:r>
      <w:r>
        <w:rPr>
          <w:rFonts w:ascii="Calibri" w:hAnsi="Calibri" w:cs="Calibri"/>
          <w:sz w:val="30"/>
          <w:szCs w:val="30"/>
        </w:rPr>
        <w:t>, Louisiana</w:t>
      </w:r>
    </w:p>
    <w:p w14:paraId="2448A8BE" w14:textId="3EA4B755" w:rsidR="00E60E2D" w:rsidRPr="00E60E2D" w:rsidRDefault="00E60E2D" w:rsidP="00E60E2D">
      <w:pPr>
        <w:spacing w:after="0" w:line="240" w:lineRule="auto"/>
        <w:rPr>
          <w:rFonts w:ascii="Calibri" w:hAnsi="Calibri" w:cs="Calibri"/>
          <w:sz w:val="30"/>
          <w:szCs w:val="30"/>
        </w:rPr>
      </w:pPr>
      <w:r w:rsidRPr="00E60E2D">
        <w:rPr>
          <w:rFonts w:ascii="Calibri" w:hAnsi="Calibri" w:cs="Calibri"/>
          <w:sz w:val="30"/>
          <w:szCs w:val="30"/>
        </w:rPr>
        <w:t>Dec. 20 to Dec. 23, 2014</w:t>
      </w:r>
    </w:p>
    <w:p w14:paraId="6B1C5FB8" w14:textId="6E5E2E8C" w:rsidR="00221DF5" w:rsidRPr="00A91657" w:rsidRDefault="00221DF5" w:rsidP="00E60E2D">
      <w:pPr>
        <w:spacing w:after="0" w:line="240" w:lineRule="auto"/>
        <w:rPr>
          <w:rFonts w:ascii="Calibri" w:hAnsi="Calibri" w:cs="Calibri"/>
          <w:sz w:val="30"/>
          <w:szCs w:val="30"/>
        </w:rPr>
      </w:pPr>
    </w:p>
    <w:sectPr w:rsidR="00221DF5" w:rsidRPr="00A91657"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226B6C"/>
    <w:rsid w:val="005A705B"/>
    <w:rsid w:val="00832FAD"/>
    <w:rsid w:val="00984BFD"/>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797</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2026-08-26T14:55:00Z</dcterms:created>
  <dcterms:modified xsi:type="dcterms:W3CDTF">2026-08-26T14:55:00Z</dcterms:modified>
</cp:coreProperties>
</file>