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EB59" w14:textId="066F922B" w:rsidR="00F66683" w:rsidRPr="00832FAD" w:rsidRDefault="00EB5A7E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Mary Anna (Duhe)</w:t>
      </w:r>
      <w:r w:rsidR="00832FAD" w:rsidRPr="00832FAD">
        <w:rPr>
          <w:rFonts w:ascii="Calibri" w:hAnsi="Calibri" w:cs="Calibri"/>
          <w:sz w:val="40"/>
          <w:szCs w:val="40"/>
        </w:rPr>
        <w:t xml:space="preserve"> Vicknair</w:t>
      </w:r>
    </w:p>
    <w:p w14:paraId="1AD46273" w14:textId="47375A94" w:rsidR="00F66683" w:rsidRPr="00832FAD" w:rsidRDefault="00EB5A7E" w:rsidP="00832FAD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September20, 1933 – June 22, 2016</w:t>
      </w:r>
    </w:p>
    <w:p w14:paraId="4183BF61" w14:textId="77777777" w:rsidR="00832FAD" w:rsidRP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53B50C03" w14:textId="717B3EFE" w:rsidR="00EB5A7E" w:rsidRPr="00EB5A7E" w:rsidRDefault="00EB5A7E" w:rsidP="00EB5A7E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 w:rsidRPr="00EB5A7E">
        <w:rPr>
          <w:rFonts w:ascii="Calibri" w:hAnsi="Calibri" w:cs="Calibri"/>
          <w:sz w:val="30"/>
          <w:szCs w:val="30"/>
        </w:rPr>
        <w:drawing>
          <wp:inline distT="0" distB="0" distL="0" distR="0" wp14:anchorId="6510E1D8" wp14:editId="3C6B493A">
            <wp:extent cx="2753651" cy="1542162"/>
            <wp:effectExtent l="0" t="3810" r="5080" b="5080"/>
            <wp:docPr id="869238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6098" cy="155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0"/>
          <w:szCs w:val="30"/>
        </w:rPr>
        <w:t xml:space="preserve">   </w:t>
      </w:r>
      <w:r w:rsidRPr="00EB5A7E">
        <w:rPr>
          <w:rFonts w:ascii="Calibri" w:hAnsi="Calibri" w:cs="Calibri"/>
          <w:sz w:val="30"/>
          <w:szCs w:val="30"/>
        </w:rPr>
        <w:drawing>
          <wp:inline distT="0" distB="0" distL="0" distR="0" wp14:anchorId="202C7776" wp14:editId="3F1D0CF0">
            <wp:extent cx="2753119" cy="4130893"/>
            <wp:effectExtent l="0" t="3175" r="6350" b="6350"/>
            <wp:docPr id="3295476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81" t="23851" r="42354" b="1756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7874" cy="422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82E1A5" w14:textId="5130A528" w:rsidR="00832FAD" w:rsidRDefault="00832FAD" w:rsidP="00832FAD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392DE7B5" w14:textId="77777777" w:rsidR="00F66683" w:rsidRPr="00832FAD" w:rsidRDefault="00F66683" w:rsidP="00832FA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4BB32F73" w14:textId="77777777" w:rsidR="00EB5A7E" w:rsidRDefault="00EB5A7E" w:rsidP="00EB5A7E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EB5A7E">
        <w:rPr>
          <w:rFonts w:ascii="Calibri" w:hAnsi="Calibri" w:cs="Calibri"/>
          <w:sz w:val="30"/>
          <w:szCs w:val="30"/>
        </w:rPr>
        <w:t xml:space="preserve">Mary Anna Duhe Vicknair passed away on Wednesday, June 22, </w:t>
      </w:r>
      <w:proofErr w:type="gramStart"/>
      <w:r w:rsidRPr="00EB5A7E">
        <w:rPr>
          <w:rFonts w:ascii="Calibri" w:hAnsi="Calibri" w:cs="Calibri"/>
          <w:sz w:val="30"/>
          <w:szCs w:val="30"/>
        </w:rPr>
        <w:t>2016</w:t>
      </w:r>
      <w:proofErr w:type="gramEnd"/>
      <w:r w:rsidRPr="00EB5A7E">
        <w:rPr>
          <w:rFonts w:ascii="Calibri" w:hAnsi="Calibri" w:cs="Calibri"/>
          <w:sz w:val="30"/>
          <w:szCs w:val="30"/>
        </w:rPr>
        <w:t xml:space="preserve"> in LaPlace. She was 82, a native of New Orleans and a resident of Reserve. </w:t>
      </w:r>
    </w:p>
    <w:p w14:paraId="39984448" w14:textId="77777777" w:rsidR="00EB5A7E" w:rsidRDefault="00EB5A7E" w:rsidP="00EB5A7E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443BD3B" w14:textId="77777777" w:rsidR="00EB5A7E" w:rsidRDefault="00EB5A7E" w:rsidP="00EB5A7E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EB5A7E">
        <w:rPr>
          <w:rFonts w:ascii="Calibri" w:hAnsi="Calibri" w:cs="Calibri"/>
          <w:sz w:val="30"/>
          <w:szCs w:val="30"/>
        </w:rPr>
        <w:t xml:space="preserve">Beloved wife of the late Nelson Vicknair. Mother of Michael, Scott and Jarret Vicknair. </w:t>
      </w:r>
      <w:proofErr w:type="gramStart"/>
      <w:r w:rsidRPr="00EB5A7E">
        <w:rPr>
          <w:rFonts w:ascii="Calibri" w:hAnsi="Calibri" w:cs="Calibri"/>
          <w:sz w:val="30"/>
          <w:szCs w:val="30"/>
        </w:rPr>
        <w:t>Grandmother of Makala</w:t>
      </w:r>
      <w:proofErr w:type="gramEnd"/>
      <w:r w:rsidRPr="00EB5A7E">
        <w:rPr>
          <w:rFonts w:ascii="Calibri" w:hAnsi="Calibri" w:cs="Calibri"/>
          <w:sz w:val="30"/>
          <w:szCs w:val="30"/>
        </w:rPr>
        <w:t xml:space="preserve"> and Mason Vicknair, Dominick Vicknair and Dillon Vicknair. Daughter of the late Jessie Sutton Duhe and Oliver Duhe. Sister of the late Oliver Duhe, Sylvester Duhe and Lionel Duhe. </w:t>
      </w:r>
    </w:p>
    <w:p w14:paraId="589DE51C" w14:textId="77777777" w:rsidR="00EB5A7E" w:rsidRDefault="00EB5A7E" w:rsidP="00EB5A7E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5832EE9E" w14:textId="45BF57F3" w:rsidR="00EB5A7E" w:rsidRDefault="00EB5A7E" w:rsidP="00EB5A7E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EB5A7E">
        <w:rPr>
          <w:rFonts w:ascii="Calibri" w:hAnsi="Calibri" w:cs="Calibri"/>
          <w:sz w:val="30"/>
          <w:szCs w:val="30"/>
        </w:rPr>
        <w:t xml:space="preserve">Relatives and friends are invited to attend the Funeral Mass at St. Peter Catholic Church, 1550 Hwy. 44, Reserve, on Saturday, June 25, </w:t>
      </w:r>
      <w:proofErr w:type="gramStart"/>
      <w:r w:rsidRPr="00EB5A7E">
        <w:rPr>
          <w:rFonts w:ascii="Calibri" w:hAnsi="Calibri" w:cs="Calibri"/>
          <w:sz w:val="30"/>
          <w:szCs w:val="30"/>
        </w:rPr>
        <w:t>2016</w:t>
      </w:r>
      <w:proofErr w:type="gramEnd"/>
      <w:r w:rsidRPr="00EB5A7E">
        <w:rPr>
          <w:rFonts w:ascii="Calibri" w:hAnsi="Calibri" w:cs="Calibri"/>
          <w:sz w:val="30"/>
          <w:szCs w:val="30"/>
        </w:rPr>
        <w:t xml:space="preserve"> at 10:00 a.m. Visitation at the church from 8:00 a.m. to 10:00 a.m. Interment in St. Peter Cemetery. Arrangements </w:t>
      </w:r>
      <w:proofErr w:type="gramStart"/>
      <w:r w:rsidRPr="00EB5A7E">
        <w:rPr>
          <w:rFonts w:ascii="Calibri" w:hAnsi="Calibri" w:cs="Calibri"/>
          <w:sz w:val="30"/>
          <w:szCs w:val="30"/>
        </w:rPr>
        <w:t>by</w:t>
      </w:r>
      <w:proofErr w:type="gramEnd"/>
      <w:r w:rsidRPr="00EB5A7E">
        <w:rPr>
          <w:rFonts w:ascii="Calibri" w:hAnsi="Calibri" w:cs="Calibri"/>
          <w:sz w:val="30"/>
          <w:szCs w:val="30"/>
        </w:rPr>
        <w:t xml:space="preserve"> Millet-Guidry Funeral Home.</w:t>
      </w:r>
    </w:p>
    <w:p w14:paraId="6F474DC7" w14:textId="4936D916" w:rsidR="00EB5A7E" w:rsidRDefault="00832FAD" w:rsidP="00EB5A7E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832FAD">
        <w:rPr>
          <w:rFonts w:ascii="Calibri" w:hAnsi="Calibri" w:cs="Calibri"/>
          <w:sz w:val="30"/>
          <w:szCs w:val="30"/>
        </w:rPr>
        <w:br/>
      </w:r>
      <w:r w:rsidR="00EB5A7E" w:rsidRPr="00EB5A7E">
        <w:rPr>
          <w:rFonts w:ascii="Calibri" w:hAnsi="Calibri" w:cs="Calibri"/>
          <w:sz w:val="30"/>
          <w:szCs w:val="30"/>
        </w:rPr>
        <w:t>The New Orleans Advocate</w:t>
      </w:r>
      <w:r w:rsidR="00EB5A7E">
        <w:rPr>
          <w:rFonts w:ascii="Calibri" w:hAnsi="Calibri" w:cs="Calibri"/>
          <w:sz w:val="30"/>
          <w:szCs w:val="30"/>
        </w:rPr>
        <w:t>, Louisiana</w:t>
      </w:r>
    </w:p>
    <w:p w14:paraId="1CB8173C" w14:textId="4810D7E2" w:rsidR="00F73394" w:rsidRPr="00832FAD" w:rsidRDefault="00EB5A7E" w:rsidP="00EB5A7E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EB5A7E">
        <w:rPr>
          <w:rFonts w:ascii="Calibri" w:hAnsi="Calibri" w:cs="Calibri"/>
          <w:sz w:val="30"/>
          <w:szCs w:val="30"/>
        </w:rPr>
        <w:t>Jun. 23 to Jun. 25, 2016</w:t>
      </w:r>
    </w:p>
    <w:sectPr w:rsidR="00F73394" w:rsidRPr="00832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9452F"/>
    <w:rsid w:val="00095E3A"/>
    <w:rsid w:val="000F5DC1"/>
    <w:rsid w:val="004F2DDA"/>
    <w:rsid w:val="00832FAD"/>
    <w:rsid w:val="00984BFD"/>
    <w:rsid w:val="00EB5A7E"/>
    <w:rsid w:val="00F66683"/>
    <w:rsid w:val="00F7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140</Words>
  <Characters>710</Characters>
  <Application>Microsoft Office Word</Application>
  <DocSecurity>0</DocSecurity>
  <Lines>22</Lines>
  <Paragraphs>10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2026-08-27T18:26:00Z</dcterms:created>
  <dcterms:modified xsi:type="dcterms:W3CDTF">2026-08-27T18:26:00Z</dcterms:modified>
</cp:coreProperties>
</file>