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4FDA6690" w:rsidR="001B79F2" w:rsidRPr="001B79F2" w:rsidRDefault="008B5DDF" w:rsidP="001B79F2">
      <w:pPr>
        <w:spacing w:after="0" w:line="240" w:lineRule="auto"/>
        <w:jc w:val="center"/>
        <w:rPr>
          <w:rFonts w:ascii="Calibri" w:hAnsi="Calibri" w:cs="Calibri"/>
          <w:sz w:val="40"/>
          <w:szCs w:val="40"/>
        </w:rPr>
      </w:pPr>
      <w:r>
        <w:rPr>
          <w:rFonts w:ascii="Calibri" w:hAnsi="Calibri" w:cs="Calibri"/>
          <w:sz w:val="40"/>
          <w:szCs w:val="40"/>
        </w:rPr>
        <w:t>Lorraine (Leche) Wheeler</w:t>
      </w:r>
    </w:p>
    <w:p w14:paraId="440B575F" w14:textId="0348C1F8" w:rsidR="001B79F2" w:rsidRPr="001B79F2" w:rsidRDefault="008B5DDF" w:rsidP="001B79F2">
      <w:pPr>
        <w:spacing w:after="0" w:line="240" w:lineRule="auto"/>
        <w:jc w:val="center"/>
        <w:rPr>
          <w:rFonts w:ascii="Calibri" w:hAnsi="Calibri" w:cs="Calibri"/>
          <w:sz w:val="40"/>
          <w:szCs w:val="40"/>
        </w:rPr>
      </w:pPr>
      <w:r>
        <w:rPr>
          <w:rFonts w:ascii="Calibri" w:hAnsi="Calibri" w:cs="Calibri"/>
          <w:sz w:val="40"/>
          <w:szCs w:val="40"/>
        </w:rPr>
        <w:t>January 13, 1928 – October 21, 2008</w:t>
      </w:r>
    </w:p>
    <w:p w14:paraId="3358F14B" w14:textId="77777777" w:rsidR="00F61835" w:rsidRPr="000F5468" w:rsidRDefault="00F61835" w:rsidP="00A8161B">
      <w:pPr>
        <w:spacing w:after="0" w:line="240" w:lineRule="auto"/>
        <w:jc w:val="center"/>
        <w:rPr>
          <w:rFonts w:ascii="Calibri" w:hAnsi="Calibri" w:cs="Calibri"/>
          <w:sz w:val="40"/>
          <w:szCs w:val="40"/>
        </w:rPr>
      </w:pPr>
    </w:p>
    <w:p w14:paraId="411508A0" w14:textId="4A036B65" w:rsidR="000F5468" w:rsidRDefault="00CB1E2E" w:rsidP="00A8161B">
      <w:pPr>
        <w:spacing w:after="0" w:line="240" w:lineRule="auto"/>
        <w:jc w:val="center"/>
        <w:rPr>
          <w:rFonts w:ascii="Calibri" w:hAnsi="Calibri" w:cs="Calibri"/>
          <w:sz w:val="30"/>
          <w:szCs w:val="30"/>
        </w:rPr>
      </w:pPr>
      <w:r>
        <w:rPr>
          <w:rFonts w:ascii="Calibri" w:hAnsi="Calibri" w:cs="Calibri"/>
          <w:sz w:val="30"/>
          <w:szCs w:val="30"/>
        </w:rPr>
        <w:t xml:space="preserve">  </w:t>
      </w:r>
      <w:r w:rsidR="00A90F69">
        <w:rPr>
          <w:rFonts w:ascii="Calibri" w:hAnsi="Calibri" w:cs="Calibri"/>
          <w:sz w:val="30"/>
          <w:szCs w:val="30"/>
        </w:rPr>
        <w:t xml:space="preserve">  </w:t>
      </w:r>
      <w:r w:rsidR="008B5DDF">
        <w:rPr>
          <w:noProof/>
        </w:rPr>
        <w:drawing>
          <wp:inline distT="0" distB="0" distL="0" distR="0" wp14:anchorId="24180C5F" wp14:editId="5D1D599B">
            <wp:extent cx="4619625" cy="2047875"/>
            <wp:effectExtent l="0" t="0" r="9525" b="9525"/>
            <wp:docPr id="951735787"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rger memorial image load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19625" cy="2047875"/>
                    </a:xfrm>
                    <a:prstGeom prst="rect">
                      <a:avLst/>
                    </a:prstGeom>
                    <a:noFill/>
                    <a:ln>
                      <a:noFill/>
                    </a:ln>
                  </pic:spPr>
                </pic:pic>
              </a:graphicData>
            </a:graphic>
          </wp:inline>
        </w:drawing>
      </w:r>
    </w:p>
    <w:p w14:paraId="78DA4DE4" w14:textId="1A023A2C" w:rsidR="00B922C4" w:rsidRDefault="00B922C4" w:rsidP="00A8161B">
      <w:pPr>
        <w:spacing w:after="0" w:line="240" w:lineRule="auto"/>
        <w:jc w:val="center"/>
        <w:rPr>
          <w:rFonts w:ascii="Calibri" w:hAnsi="Calibri" w:cs="Calibri"/>
          <w:sz w:val="30"/>
          <w:szCs w:val="30"/>
        </w:rPr>
      </w:pPr>
      <w:r>
        <w:rPr>
          <w:rFonts w:ascii="Calibri" w:hAnsi="Calibri" w:cs="Calibri"/>
          <w:sz w:val="30"/>
          <w:szCs w:val="30"/>
        </w:rPr>
        <w:t xml:space="preserve">Photo by </w:t>
      </w:r>
      <w:r w:rsidR="008B5DDF">
        <w:rPr>
          <w:rFonts w:ascii="Calibri" w:hAnsi="Calibri" w:cs="Calibri"/>
          <w:sz w:val="30"/>
          <w:szCs w:val="30"/>
        </w:rPr>
        <w:t>Bobby</w:t>
      </w:r>
    </w:p>
    <w:p w14:paraId="1C912522" w14:textId="77777777" w:rsidR="000F5468" w:rsidRPr="000F5468" w:rsidRDefault="000F5468" w:rsidP="00A8161B">
      <w:pPr>
        <w:spacing w:after="0" w:line="240" w:lineRule="auto"/>
        <w:rPr>
          <w:rFonts w:ascii="Calibri" w:hAnsi="Calibri" w:cs="Calibri"/>
          <w:sz w:val="30"/>
          <w:szCs w:val="30"/>
        </w:rPr>
      </w:pPr>
    </w:p>
    <w:p w14:paraId="35D69AFA" w14:textId="77777777" w:rsidR="008B5DDF" w:rsidRDefault="008B5DDF" w:rsidP="00B71152">
      <w:pPr>
        <w:spacing w:after="0" w:line="240" w:lineRule="auto"/>
        <w:rPr>
          <w:rFonts w:ascii="Calibri" w:hAnsi="Calibri" w:cs="Calibri"/>
          <w:sz w:val="30"/>
          <w:szCs w:val="30"/>
        </w:rPr>
      </w:pPr>
      <w:r>
        <w:rPr>
          <w:rFonts w:ascii="Calibri" w:hAnsi="Calibri" w:cs="Calibri"/>
          <w:sz w:val="30"/>
          <w:szCs w:val="30"/>
        </w:rPr>
        <w:t xml:space="preserve">   </w:t>
      </w:r>
      <w:r w:rsidRPr="008B5DDF">
        <w:rPr>
          <w:rFonts w:ascii="Calibri" w:hAnsi="Calibri" w:cs="Calibri"/>
          <w:sz w:val="30"/>
          <w:szCs w:val="30"/>
        </w:rPr>
        <w:t xml:space="preserve">Lorraine M. Wheeler on Tuesday, October 21, </w:t>
      </w:r>
      <w:proofErr w:type="gramStart"/>
      <w:r w:rsidRPr="008B5DDF">
        <w:rPr>
          <w:rFonts w:ascii="Calibri" w:hAnsi="Calibri" w:cs="Calibri"/>
          <w:sz w:val="30"/>
          <w:szCs w:val="30"/>
        </w:rPr>
        <w:t>2008</w:t>
      </w:r>
      <w:proofErr w:type="gramEnd"/>
      <w:r w:rsidRPr="008B5DDF">
        <w:rPr>
          <w:rFonts w:ascii="Calibri" w:hAnsi="Calibri" w:cs="Calibri"/>
          <w:sz w:val="30"/>
          <w:szCs w:val="30"/>
        </w:rPr>
        <w:t xml:space="preserve"> at Ochsner Foundation Hospital, Jefferson, LA. </w:t>
      </w:r>
    </w:p>
    <w:p w14:paraId="51BBBD69" w14:textId="77777777" w:rsidR="008B5DDF" w:rsidRDefault="008B5DDF" w:rsidP="00B71152">
      <w:pPr>
        <w:spacing w:after="0" w:line="240" w:lineRule="auto"/>
        <w:rPr>
          <w:rFonts w:ascii="Calibri" w:hAnsi="Calibri" w:cs="Calibri"/>
          <w:sz w:val="30"/>
          <w:szCs w:val="30"/>
        </w:rPr>
      </w:pPr>
      <w:r>
        <w:rPr>
          <w:rFonts w:ascii="Calibri" w:hAnsi="Calibri" w:cs="Calibri"/>
          <w:sz w:val="30"/>
          <w:szCs w:val="30"/>
        </w:rPr>
        <w:t xml:space="preserve">   </w:t>
      </w:r>
      <w:r w:rsidRPr="008B5DDF">
        <w:rPr>
          <w:rFonts w:ascii="Calibri" w:hAnsi="Calibri" w:cs="Calibri"/>
          <w:sz w:val="30"/>
          <w:szCs w:val="30"/>
        </w:rPr>
        <w:t xml:space="preserve">Daughter of the </w:t>
      </w:r>
      <w:proofErr w:type="gramStart"/>
      <w:r w:rsidRPr="008B5DDF">
        <w:rPr>
          <w:rFonts w:ascii="Calibri" w:hAnsi="Calibri" w:cs="Calibri"/>
          <w:sz w:val="30"/>
          <w:szCs w:val="30"/>
        </w:rPr>
        <w:t>late</w:t>
      </w:r>
      <w:proofErr w:type="gramEnd"/>
      <w:r w:rsidRPr="008B5DDF">
        <w:rPr>
          <w:rFonts w:ascii="Calibri" w:hAnsi="Calibri" w:cs="Calibri"/>
          <w:sz w:val="30"/>
          <w:szCs w:val="30"/>
        </w:rPr>
        <w:t xml:space="preserve"> Nicholas and Felecia Madere Leche. Beloved wife of Allen Wheeler. Beloved mother of Renee Wheeler, Tammy L. (Cassius, Sr.) Williams and Kenrick Wheeler. Sister of Ruby L. Porter, Claudia L. (Cleveland, Sr.) Farlough and the late Hubert, Alvin, Leroy, Walter and Clyde Leche. Also survived by 3 grandchildren, Corinne and Cassius Williams, Jr. and Christopher Smith, 3 aunts, Irene Madere, Alia Madere and Vera Leche, a host of nieces, nephews, cousins, other relatives and friends. A native and resident of Reserve, LA, formerly a resident of Park Forest, IL. </w:t>
      </w:r>
    </w:p>
    <w:p w14:paraId="59F621E0" w14:textId="3C18AE8C" w:rsidR="00B71152" w:rsidRDefault="008B5DDF" w:rsidP="00B71152">
      <w:pPr>
        <w:spacing w:after="0" w:line="240" w:lineRule="auto"/>
        <w:rPr>
          <w:rFonts w:ascii="Calibri" w:hAnsi="Calibri" w:cs="Calibri"/>
          <w:sz w:val="30"/>
          <w:szCs w:val="30"/>
        </w:rPr>
      </w:pPr>
      <w:r>
        <w:rPr>
          <w:rFonts w:ascii="Calibri" w:hAnsi="Calibri" w:cs="Calibri"/>
          <w:sz w:val="30"/>
          <w:szCs w:val="30"/>
        </w:rPr>
        <w:t xml:space="preserve">   </w:t>
      </w:r>
      <w:r w:rsidRPr="008B5DDF">
        <w:rPr>
          <w:rFonts w:ascii="Calibri" w:hAnsi="Calibri" w:cs="Calibri"/>
          <w:sz w:val="30"/>
          <w:szCs w:val="30"/>
        </w:rPr>
        <w:t xml:space="preserve">Relatives and friends of the family, also priest and parishioners of Our Lady of Grace Catholic Church and all neighboring churches are invited to attend the Mass of Christian Burial at Our Lady of Grace Catholic Church, 772 Highway 44, Reserve, LA, on Saturday, October 25, </w:t>
      </w:r>
      <w:proofErr w:type="gramStart"/>
      <w:r w:rsidRPr="008B5DDF">
        <w:rPr>
          <w:rFonts w:ascii="Calibri" w:hAnsi="Calibri" w:cs="Calibri"/>
          <w:sz w:val="30"/>
          <w:szCs w:val="30"/>
        </w:rPr>
        <w:t>2008</w:t>
      </w:r>
      <w:proofErr w:type="gramEnd"/>
      <w:r w:rsidRPr="008B5DDF">
        <w:rPr>
          <w:rFonts w:ascii="Calibri" w:hAnsi="Calibri" w:cs="Calibri"/>
          <w:sz w:val="30"/>
          <w:szCs w:val="30"/>
        </w:rPr>
        <w:t xml:space="preserve"> at 11:00 AM. Father Joseph Rodney, SSJ, </w:t>
      </w:r>
      <w:r w:rsidRPr="008B5DDF">
        <w:rPr>
          <w:rFonts w:ascii="Calibri" w:hAnsi="Calibri" w:cs="Calibri"/>
          <w:sz w:val="30"/>
          <w:szCs w:val="30"/>
        </w:rPr>
        <w:t>Celebrant</w:t>
      </w:r>
      <w:r w:rsidRPr="008B5DDF">
        <w:rPr>
          <w:rFonts w:ascii="Calibri" w:hAnsi="Calibri" w:cs="Calibri"/>
          <w:sz w:val="30"/>
          <w:szCs w:val="30"/>
        </w:rPr>
        <w:t xml:space="preserve">. Interment St Peter Cemetery, Reserve, LA. Visitation at the </w:t>
      </w:r>
      <w:proofErr w:type="gramStart"/>
      <w:r w:rsidRPr="008B5DDF">
        <w:rPr>
          <w:rFonts w:ascii="Calibri" w:hAnsi="Calibri" w:cs="Calibri"/>
          <w:sz w:val="30"/>
          <w:szCs w:val="30"/>
        </w:rPr>
        <w:t>above named</w:t>
      </w:r>
      <w:proofErr w:type="gramEnd"/>
      <w:r w:rsidRPr="008B5DDF">
        <w:rPr>
          <w:rFonts w:ascii="Calibri" w:hAnsi="Calibri" w:cs="Calibri"/>
          <w:sz w:val="30"/>
          <w:szCs w:val="30"/>
        </w:rPr>
        <w:t xml:space="preserve"> church from 9:00 AM until Mass time. SERVICED BY ROBOTTOM</w:t>
      </w:r>
      <w:r>
        <w:rPr>
          <w:rFonts w:ascii="Calibri" w:hAnsi="Calibri" w:cs="Calibri"/>
          <w:sz w:val="30"/>
          <w:szCs w:val="30"/>
        </w:rPr>
        <w:t>.</w:t>
      </w:r>
    </w:p>
    <w:p w14:paraId="16AE69AC" w14:textId="77777777" w:rsidR="008B5DDF" w:rsidRDefault="008B5DDF" w:rsidP="00B71152">
      <w:pPr>
        <w:spacing w:after="0" w:line="240" w:lineRule="auto"/>
        <w:rPr>
          <w:rFonts w:ascii="Calibri" w:hAnsi="Calibri" w:cs="Calibri"/>
          <w:sz w:val="30"/>
          <w:szCs w:val="30"/>
        </w:rPr>
      </w:pPr>
    </w:p>
    <w:p w14:paraId="17A78F5A" w14:textId="77777777" w:rsidR="00B71152" w:rsidRDefault="00B71152" w:rsidP="00B71152">
      <w:pPr>
        <w:spacing w:after="0" w:line="240" w:lineRule="auto"/>
        <w:rPr>
          <w:rFonts w:ascii="Calibri" w:hAnsi="Calibri" w:cs="Calibri"/>
          <w:sz w:val="30"/>
          <w:szCs w:val="30"/>
        </w:rPr>
      </w:pPr>
      <w:r w:rsidRPr="00B71152">
        <w:rPr>
          <w:rFonts w:ascii="Calibri" w:hAnsi="Calibri" w:cs="Calibri"/>
          <w:sz w:val="30"/>
          <w:szCs w:val="30"/>
        </w:rPr>
        <w:t>Times Picayune</w:t>
      </w:r>
      <w:r>
        <w:rPr>
          <w:rFonts w:ascii="Calibri" w:hAnsi="Calibri" w:cs="Calibri"/>
          <w:sz w:val="30"/>
          <w:szCs w:val="30"/>
        </w:rPr>
        <w:t>, New Orleans, Louisiana</w:t>
      </w:r>
    </w:p>
    <w:p w14:paraId="2EE59D6D" w14:textId="0D14FA02" w:rsidR="005804EC" w:rsidRDefault="008B5DDF" w:rsidP="00B71152">
      <w:pPr>
        <w:spacing w:after="0" w:line="240" w:lineRule="auto"/>
      </w:pPr>
      <w:r>
        <w:rPr>
          <w:rFonts w:ascii="Calibri" w:hAnsi="Calibri" w:cs="Calibri"/>
          <w:sz w:val="30"/>
          <w:szCs w:val="30"/>
        </w:rPr>
        <w:t>October 24, 2008</w:t>
      </w:r>
    </w:p>
    <w:sectPr w:rsidR="005804EC" w:rsidSect="005804E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9452F"/>
    <w:rsid w:val="000F12EC"/>
    <w:rsid w:val="000F5468"/>
    <w:rsid w:val="000F5DC1"/>
    <w:rsid w:val="001B79F2"/>
    <w:rsid w:val="00307E57"/>
    <w:rsid w:val="00355BB2"/>
    <w:rsid w:val="005804EC"/>
    <w:rsid w:val="0066396A"/>
    <w:rsid w:val="006B7AD6"/>
    <w:rsid w:val="00761EFF"/>
    <w:rsid w:val="00804079"/>
    <w:rsid w:val="008B5DDF"/>
    <w:rsid w:val="008C3FC6"/>
    <w:rsid w:val="00A03B93"/>
    <w:rsid w:val="00A8161B"/>
    <w:rsid w:val="00A90F69"/>
    <w:rsid w:val="00AD0796"/>
    <w:rsid w:val="00B71152"/>
    <w:rsid w:val="00B922C4"/>
    <w:rsid w:val="00CB1E2E"/>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205</Words>
  <Characters>1086</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2026-09-12T17:07:00Z</dcterms:created>
  <dcterms:modified xsi:type="dcterms:W3CDTF">2026-09-12T17:07:00Z</dcterms:modified>
</cp:coreProperties>
</file>