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0A94B" w14:textId="78BB6084" w:rsidR="001B79F2" w:rsidRPr="001B79F2" w:rsidRDefault="00B67A6D" w:rsidP="001B79F2">
      <w:pPr>
        <w:spacing w:after="0" w:line="240" w:lineRule="auto"/>
        <w:jc w:val="center"/>
        <w:rPr>
          <w:rFonts w:ascii="Calibri" w:hAnsi="Calibri" w:cs="Calibri"/>
          <w:sz w:val="40"/>
          <w:szCs w:val="40"/>
        </w:rPr>
      </w:pPr>
      <w:r>
        <w:rPr>
          <w:rFonts w:ascii="Calibri" w:hAnsi="Calibri" w:cs="Calibri"/>
          <w:sz w:val="40"/>
          <w:szCs w:val="40"/>
        </w:rPr>
        <w:t xml:space="preserve">Athanas </w:t>
      </w:r>
      <w:proofErr w:type="spellStart"/>
      <w:r>
        <w:rPr>
          <w:rFonts w:ascii="Calibri" w:hAnsi="Calibri" w:cs="Calibri"/>
          <w:sz w:val="40"/>
          <w:szCs w:val="40"/>
        </w:rPr>
        <w:t>Otere</w:t>
      </w:r>
      <w:proofErr w:type="spellEnd"/>
      <w:r>
        <w:rPr>
          <w:rFonts w:ascii="Calibri" w:hAnsi="Calibri" w:cs="Calibri"/>
          <w:sz w:val="40"/>
          <w:szCs w:val="40"/>
        </w:rPr>
        <w:t xml:space="preserve"> Williams</w:t>
      </w:r>
    </w:p>
    <w:p w14:paraId="440B575F" w14:textId="76B370F1" w:rsidR="001B79F2" w:rsidRPr="001B79F2" w:rsidRDefault="00B67A6D" w:rsidP="001B79F2">
      <w:pPr>
        <w:spacing w:after="0" w:line="240" w:lineRule="auto"/>
        <w:jc w:val="center"/>
        <w:rPr>
          <w:rFonts w:ascii="Calibri" w:hAnsi="Calibri" w:cs="Calibri"/>
          <w:sz w:val="40"/>
          <w:szCs w:val="40"/>
        </w:rPr>
      </w:pPr>
      <w:r>
        <w:rPr>
          <w:rFonts w:ascii="Calibri" w:hAnsi="Calibri" w:cs="Calibri"/>
          <w:sz w:val="40"/>
          <w:szCs w:val="40"/>
        </w:rPr>
        <w:t>October 30, 1927 – September 7, 2011</w:t>
      </w:r>
    </w:p>
    <w:p w14:paraId="3358F14B" w14:textId="77777777" w:rsidR="00F61835" w:rsidRPr="000F5468" w:rsidRDefault="00F61835" w:rsidP="00A8161B">
      <w:pPr>
        <w:spacing w:after="0" w:line="240" w:lineRule="auto"/>
        <w:jc w:val="center"/>
        <w:rPr>
          <w:rFonts w:ascii="Calibri" w:hAnsi="Calibri" w:cs="Calibri"/>
          <w:sz w:val="40"/>
          <w:szCs w:val="40"/>
        </w:rPr>
      </w:pPr>
    </w:p>
    <w:p w14:paraId="430CBCC5" w14:textId="4FE2BA99" w:rsidR="0006791D" w:rsidRPr="0006791D" w:rsidRDefault="00CB1E2E" w:rsidP="0006791D">
      <w:pPr>
        <w:spacing w:after="0" w:line="240" w:lineRule="auto"/>
        <w:jc w:val="center"/>
        <w:rPr>
          <w:rFonts w:ascii="Calibri" w:hAnsi="Calibri" w:cs="Calibri"/>
          <w:sz w:val="30"/>
          <w:szCs w:val="30"/>
        </w:rPr>
      </w:pPr>
      <w:r>
        <w:rPr>
          <w:rFonts w:ascii="Calibri" w:hAnsi="Calibri" w:cs="Calibri"/>
          <w:sz w:val="30"/>
          <w:szCs w:val="30"/>
        </w:rPr>
        <w:t xml:space="preserve">  </w:t>
      </w:r>
      <w:r w:rsidR="00A90F69">
        <w:rPr>
          <w:rFonts w:ascii="Calibri" w:hAnsi="Calibri" w:cs="Calibri"/>
          <w:sz w:val="30"/>
          <w:szCs w:val="30"/>
        </w:rPr>
        <w:t xml:space="preserve">  </w:t>
      </w:r>
      <w:r w:rsidR="00B67A6D">
        <w:rPr>
          <w:rFonts w:ascii="Calibri" w:hAnsi="Calibri" w:cs="Calibri"/>
          <w:noProof/>
          <w:sz w:val="30"/>
          <w:szCs w:val="30"/>
        </w:rPr>
        <w:drawing>
          <wp:inline distT="0" distB="0" distL="0" distR="0" wp14:anchorId="481D588F" wp14:editId="373E555C">
            <wp:extent cx="2476382" cy="1648540"/>
            <wp:effectExtent l="0" t="0" r="635" b="8890"/>
            <wp:docPr id="78107927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079276" name="Picture 781079276"/>
                    <pic:cNvPicPr/>
                  </pic:nvPicPr>
                  <pic:blipFill>
                    <a:blip r:embed="rId4" cstate="print">
                      <a:extLst>
                        <a:ext uri="{BEBA8EAE-BF5A-486C-A8C5-ECC9F3942E4B}">
                          <a14:imgProps xmlns:a14="http://schemas.microsoft.com/office/drawing/2010/main">
                            <a14:imgLayer r:embed="rId5">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2501650" cy="1665361"/>
                    </a:xfrm>
                    <a:prstGeom prst="rect">
                      <a:avLst/>
                    </a:prstGeom>
                  </pic:spPr>
                </pic:pic>
              </a:graphicData>
            </a:graphic>
          </wp:inline>
        </w:drawing>
      </w:r>
    </w:p>
    <w:p w14:paraId="411508A0" w14:textId="5AB2A4E3" w:rsidR="000F5468" w:rsidRDefault="001B2FE6" w:rsidP="00A8161B">
      <w:pPr>
        <w:spacing w:after="0" w:line="240" w:lineRule="auto"/>
        <w:jc w:val="center"/>
        <w:rPr>
          <w:rFonts w:ascii="Calibri" w:hAnsi="Calibri" w:cs="Calibri"/>
          <w:sz w:val="30"/>
          <w:szCs w:val="30"/>
        </w:rPr>
      </w:pPr>
      <w:r>
        <w:rPr>
          <w:rFonts w:ascii="Calibri" w:hAnsi="Calibri" w:cs="Calibri"/>
          <w:sz w:val="30"/>
          <w:szCs w:val="30"/>
        </w:rPr>
        <w:t xml:space="preserve">  </w:t>
      </w:r>
    </w:p>
    <w:p w14:paraId="0A9FA522" w14:textId="77777777" w:rsidR="00B67A6D" w:rsidRDefault="00B67A6D" w:rsidP="00B67A6D">
      <w:pPr>
        <w:spacing w:after="0" w:line="240" w:lineRule="auto"/>
        <w:rPr>
          <w:rFonts w:ascii="Calibri" w:hAnsi="Calibri" w:cs="Calibri"/>
          <w:sz w:val="30"/>
          <w:szCs w:val="30"/>
        </w:rPr>
      </w:pPr>
      <w:r>
        <w:rPr>
          <w:rFonts w:ascii="Calibri" w:hAnsi="Calibri" w:cs="Calibri"/>
          <w:sz w:val="30"/>
          <w:szCs w:val="30"/>
        </w:rPr>
        <w:t xml:space="preserve">   </w:t>
      </w:r>
      <w:r w:rsidRPr="00B67A6D">
        <w:rPr>
          <w:rFonts w:ascii="Calibri" w:hAnsi="Calibri" w:cs="Calibri"/>
          <w:sz w:val="30"/>
          <w:szCs w:val="30"/>
        </w:rPr>
        <w:t xml:space="preserve">Boy Athanas </w:t>
      </w:r>
      <w:proofErr w:type="spellStart"/>
      <w:r w:rsidRPr="00B67A6D">
        <w:rPr>
          <w:rFonts w:ascii="Calibri" w:hAnsi="Calibri" w:cs="Calibri"/>
          <w:sz w:val="30"/>
          <w:szCs w:val="30"/>
        </w:rPr>
        <w:t>Otere</w:t>
      </w:r>
      <w:proofErr w:type="spellEnd"/>
      <w:r w:rsidRPr="00B67A6D">
        <w:rPr>
          <w:rFonts w:ascii="Calibri" w:hAnsi="Calibri" w:cs="Calibri"/>
          <w:sz w:val="30"/>
          <w:szCs w:val="30"/>
        </w:rPr>
        <w:t xml:space="preserve"> Williams passed away on Wednesday September 7, </w:t>
      </w:r>
      <w:proofErr w:type="gramStart"/>
      <w:r w:rsidRPr="00B67A6D">
        <w:rPr>
          <w:rFonts w:ascii="Calibri" w:hAnsi="Calibri" w:cs="Calibri"/>
          <w:sz w:val="30"/>
          <w:szCs w:val="30"/>
        </w:rPr>
        <w:t>2011</w:t>
      </w:r>
      <w:proofErr w:type="gramEnd"/>
      <w:r w:rsidRPr="00B67A6D">
        <w:rPr>
          <w:rFonts w:ascii="Calibri" w:hAnsi="Calibri" w:cs="Calibri"/>
          <w:sz w:val="30"/>
          <w:szCs w:val="30"/>
        </w:rPr>
        <w:t xml:space="preserve"> at 7:45 pm at the age of 83. </w:t>
      </w:r>
    </w:p>
    <w:p w14:paraId="0E346AD3" w14:textId="77777777" w:rsidR="00017543" w:rsidRDefault="00B67A6D" w:rsidP="00B67A6D">
      <w:pPr>
        <w:spacing w:after="0" w:line="240" w:lineRule="auto"/>
        <w:rPr>
          <w:rFonts w:ascii="Calibri" w:hAnsi="Calibri" w:cs="Calibri"/>
          <w:sz w:val="30"/>
          <w:szCs w:val="30"/>
        </w:rPr>
      </w:pPr>
      <w:r>
        <w:rPr>
          <w:rFonts w:ascii="Calibri" w:hAnsi="Calibri" w:cs="Calibri"/>
          <w:sz w:val="30"/>
          <w:szCs w:val="30"/>
        </w:rPr>
        <w:t xml:space="preserve">   </w:t>
      </w:r>
      <w:r w:rsidRPr="00B67A6D">
        <w:rPr>
          <w:rFonts w:ascii="Calibri" w:hAnsi="Calibri" w:cs="Calibri"/>
          <w:sz w:val="30"/>
          <w:szCs w:val="30"/>
        </w:rPr>
        <w:t xml:space="preserve">Beloved husband of Anne Williams and by first marriage to Sarah Schiro Curtis. Father of </w:t>
      </w:r>
      <w:proofErr w:type="spellStart"/>
      <w:r w:rsidRPr="00B67A6D">
        <w:rPr>
          <w:rFonts w:ascii="Calibri" w:hAnsi="Calibri" w:cs="Calibri"/>
          <w:sz w:val="30"/>
          <w:szCs w:val="30"/>
        </w:rPr>
        <w:t>Berlyne</w:t>
      </w:r>
      <w:proofErr w:type="spellEnd"/>
      <w:r w:rsidRPr="00B67A6D">
        <w:rPr>
          <w:rFonts w:ascii="Calibri" w:hAnsi="Calibri" w:cs="Calibri"/>
          <w:sz w:val="30"/>
          <w:szCs w:val="30"/>
        </w:rPr>
        <w:t xml:space="preserve"> Williams Trosclair. Stepfather of Jerry Underwood, Phillip Cambre (wife Connie) and Pierre Cambre (wife Barbara). Grandfather of Todd, Jr., Tasha and Tonia Trosclair and the late Tate Trosclair. Step </w:t>
      </w:r>
      <w:proofErr w:type="gramStart"/>
      <w:r w:rsidRPr="00B67A6D">
        <w:rPr>
          <w:rFonts w:ascii="Calibri" w:hAnsi="Calibri" w:cs="Calibri"/>
          <w:sz w:val="30"/>
          <w:szCs w:val="30"/>
        </w:rPr>
        <w:t>grand</w:t>
      </w:r>
      <w:r>
        <w:rPr>
          <w:rFonts w:ascii="Calibri" w:hAnsi="Calibri" w:cs="Calibri"/>
          <w:sz w:val="30"/>
          <w:szCs w:val="30"/>
        </w:rPr>
        <w:t>-</w:t>
      </w:r>
      <w:r w:rsidRPr="00B67A6D">
        <w:rPr>
          <w:rFonts w:ascii="Calibri" w:hAnsi="Calibri" w:cs="Calibri"/>
          <w:sz w:val="30"/>
          <w:szCs w:val="30"/>
        </w:rPr>
        <w:t>father</w:t>
      </w:r>
      <w:proofErr w:type="gramEnd"/>
      <w:r w:rsidRPr="00B67A6D">
        <w:rPr>
          <w:rFonts w:ascii="Calibri" w:hAnsi="Calibri" w:cs="Calibri"/>
          <w:sz w:val="30"/>
          <w:szCs w:val="30"/>
        </w:rPr>
        <w:t xml:space="preserve"> of Bonnie Sue Schuetz, Terri Thompson, Royce Underwood, Jessica Andrus, Christopher, Adam, Amber and Noah Cambre. </w:t>
      </w:r>
    </w:p>
    <w:p w14:paraId="71D20915" w14:textId="77777777" w:rsidR="00017543" w:rsidRDefault="00017543" w:rsidP="00B67A6D">
      <w:pPr>
        <w:spacing w:after="0" w:line="240" w:lineRule="auto"/>
        <w:rPr>
          <w:rFonts w:ascii="Calibri" w:hAnsi="Calibri" w:cs="Calibri"/>
          <w:sz w:val="30"/>
          <w:szCs w:val="30"/>
        </w:rPr>
      </w:pPr>
      <w:r>
        <w:rPr>
          <w:rFonts w:ascii="Calibri" w:hAnsi="Calibri" w:cs="Calibri"/>
          <w:sz w:val="30"/>
          <w:szCs w:val="30"/>
        </w:rPr>
        <w:t xml:space="preserve">   </w:t>
      </w:r>
      <w:r w:rsidR="00B67A6D" w:rsidRPr="00B67A6D">
        <w:rPr>
          <w:rFonts w:ascii="Calibri" w:hAnsi="Calibri" w:cs="Calibri"/>
          <w:sz w:val="30"/>
          <w:szCs w:val="30"/>
        </w:rPr>
        <w:t xml:space="preserve">Son of the late Athanas Eliase Williams and the late Bertha </w:t>
      </w:r>
      <w:proofErr w:type="spellStart"/>
      <w:r w:rsidR="00B67A6D" w:rsidRPr="00B67A6D">
        <w:rPr>
          <w:rFonts w:ascii="Calibri" w:hAnsi="Calibri" w:cs="Calibri"/>
          <w:sz w:val="30"/>
          <w:szCs w:val="30"/>
        </w:rPr>
        <w:t>Mause</w:t>
      </w:r>
      <w:proofErr w:type="spellEnd"/>
      <w:r w:rsidR="00B67A6D" w:rsidRPr="00B67A6D">
        <w:rPr>
          <w:rFonts w:ascii="Calibri" w:hAnsi="Calibri" w:cs="Calibri"/>
          <w:sz w:val="30"/>
          <w:szCs w:val="30"/>
        </w:rPr>
        <w:t xml:space="preserve"> Williams. Brother of Mary "Ketsy" Schiro, Earl "Sonny" Williams and the late Betty Williams Deem and James "Jake" Williams, Sr. Also survived by 11 step great grandchildren and numerous nieces and nephews. </w:t>
      </w:r>
    </w:p>
    <w:p w14:paraId="34E1D407" w14:textId="77777777" w:rsidR="00017543" w:rsidRDefault="00017543" w:rsidP="00B67A6D">
      <w:pPr>
        <w:spacing w:after="0" w:line="240" w:lineRule="auto"/>
        <w:rPr>
          <w:rFonts w:ascii="Calibri" w:hAnsi="Calibri" w:cs="Calibri"/>
          <w:sz w:val="30"/>
          <w:szCs w:val="30"/>
        </w:rPr>
      </w:pPr>
      <w:r>
        <w:rPr>
          <w:rFonts w:ascii="Calibri" w:hAnsi="Calibri" w:cs="Calibri"/>
          <w:sz w:val="30"/>
          <w:szCs w:val="30"/>
        </w:rPr>
        <w:t xml:space="preserve">   </w:t>
      </w:r>
      <w:r w:rsidR="00B67A6D" w:rsidRPr="00B67A6D">
        <w:rPr>
          <w:rFonts w:ascii="Calibri" w:hAnsi="Calibri" w:cs="Calibri"/>
          <w:sz w:val="30"/>
          <w:szCs w:val="30"/>
        </w:rPr>
        <w:t xml:space="preserve">A native and resident of Reserve, LA. A veteran of the United States Army, Fire Chief of the Reserve Fire Department and police officer for the St. John the Baptist Parish Police Department. Sole proprietor of Boy's Auto Repair, a retired school bus driver for St. John the Baptist Parish and a member of the V.F.W. </w:t>
      </w:r>
    </w:p>
    <w:p w14:paraId="2EE59D6D" w14:textId="6200D7BC" w:rsidR="005804EC" w:rsidRDefault="00017543" w:rsidP="00B67A6D">
      <w:pPr>
        <w:spacing w:after="0" w:line="240" w:lineRule="auto"/>
        <w:rPr>
          <w:rFonts w:ascii="Calibri" w:hAnsi="Calibri" w:cs="Calibri"/>
          <w:sz w:val="30"/>
          <w:szCs w:val="30"/>
        </w:rPr>
      </w:pPr>
      <w:r>
        <w:rPr>
          <w:rFonts w:ascii="Calibri" w:hAnsi="Calibri" w:cs="Calibri"/>
          <w:sz w:val="30"/>
          <w:szCs w:val="30"/>
        </w:rPr>
        <w:t xml:space="preserve">   </w:t>
      </w:r>
      <w:r w:rsidR="00B67A6D" w:rsidRPr="00B67A6D">
        <w:rPr>
          <w:rFonts w:ascii="Calibri" w:hAnsi="Calibri" w:cs="Calibri"/>
          <w:sz w:val="30"/>
          <w:szCs w:val="30"/>
        </w:rPr>
        <w:t xml:space="preserve">Relatives and friends are invited to attend services. Visitation at St. Peter Catholic Church, 1550 Highway 44, Reserve, La., on Saturday, September 10, </w:t>
      </w:r>
      <w:proofErr w:type="gramStart"/>
      <w:r w:rsidR="00B67A6D" w:rsidRPr="00B67A6D">
        <w:rPr>
          <w:rFonts w:ascii="Calibri" w:hAnsi="Calibri" w:cs="Calibri"/>
          <w:sz w:val="30"/>
          <w:szCs w:val="30"/>
        </w:rPr>
        <w:t>2011</w:t>
      </w:r>
      <w:proofErr w:type="gramEnd"/>
      <w:r w:rsidR="00B67A6D" w:rsidRPr="00B67A6D">
        <w:rPr>
          <w:rFonts w:ascii="Calibri" w:hAnsi="Calibri" w:cs="Calibri"/>
          <w:sz w:val="30"/>
          <w:szCs w:val="30"/>
        </w:rPr>
        <w:t xml:space="preserve"> from 10:00AM until 12:00 Noon, followed by a Mass at Noon. Burial in St. Peter Cemetery, Reserve. Arrangements by Millet-Guidry Funeral Home, LaPlace.</w:t>
      </w:r>
    </w:p>
    <w:p w14:paraId="49F0204A" w14:textId="77777777" w:rsidR="00017543" w:rsidRDefault="00017543" w:rsidP="00B67A6D">
      <w:pPr>
        <w:spacing w:after="0" w:line="240" w:lineRule="auto"/>
        <w:rPr>
          <w:rFonts w:ascii="Calibri" w:hAnsi="Calibri" w:cs="Calibri"/>
          <w:sz w:val="30"/>
          <w:szCs w:val="30"/>
        </w:rPr>
      </w:pPr>
    </w:p>
    <w:p w14:paraId="7AC58EC3" w14:textId="77777777" w:rsidR="00B67A6D" w:rsidRPr="00017543" w:rsidRDefault="00B67A6D" w:rsidP="00B67A6D">
      <w:pPr>
        <w:spacing w:after="0" w:line="240" w:lineRule="auto"/>
        <w:rPr>
          <w:rFonts w:ascii="Calibri" w:hAnsi="Calibri" w:cs="Calibri"/>
          <w:sz w:val="30"/>
          <w:szCs w:val="30"/>
        </w:rPr>
      </w:pPr>
      <w:r w:rsidRPr="00017543">
        <w:rPr>
          <w:rFonts w:ascii="Calibri" w:hAnsi="Calibri" w:cs="Calibri"/>
          <w:sz w:val="30"/>
          <w:szCs w:val="30"/>
        </w:rPr>
        <w:t>The Times-Picayune</w:t>
      </w:r>
      <w:r w:rsidRPr="00017543">
        <w:rPr>
          <w:rFonts w:ascii="Calibri" w:hAnsi="Calibri" w:cs="Calibri"/>
          <w:sz w:val="30"/>
          <w:szCs w:val="30"/>
        </w:rPr>
        <w:t>, New Orleans, Louisiana</w:t>
      </w:r>
    </w:p>
    <w:p w14:paraId="5A2E67A5" w14:textId="320887DC" w:rsidR="00B67A6D" w:rsidRPr="00017543" w:rsidRDefault="00B67A6D" w:rsidP="00B67A6D">
      <w:pPr>
        <w:spacing w:after="0" w:line="240" w:lineRule="auto"/>
        <w:rPr>
          <w:rFonts w:ascii="Calibri" w:hAnsi="Calibri" w:cs="Calibri"/>
          <w:sz w:val="30"/>
          <w:szCs w:val="30"/>
        </w:rPr>
      </w:pPr>
      <w:r w:rsidRPr="00017543">
        <w:rPr>
          <w:rFonts w:ascii="Calibri" w:hAnsi="Calibri" w:cs="Calibri"/>
          <w:sz w:val="30"/>
          <w:szCs w:val="30"/>
        </w:rPr>
        <w:t>Sep. 10, 2011</w:t>
      </w:r>
    </w:p>
    <w:sectPr w:rsidR="00B67A6D" w:rsidRPr="00017543" w:rsidSect="00017543">
      <w:pgSz w:w="12240" w:h="1728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468"/>
    <w:rsid w:val="00017543"/>
    <w:rsid w:val="0006791D"/>
    <w:rsid w:val="0009452F"/>
    <w:rsid w:val="000F12EC"/>
    <w:rsid w:val="000F5468"/>
    <w:rsid w:val="000F5DC1"/>
    <w:rsid w:val="001B2FE6"/>
    <w:rsid w:val="001B79F2"/>
    <w:rsid w:val="00307E57"/>
    <w:rsid w:val="00355BB2"/>
    <w:rsid w:val="005804EC"/>
    <w:rsid w:val="0066396A"/>
    <w:rsid w:val="006B7AD6"/>
    <w:rsid w:val="00761EFF"/>
    <w:rsid w:val="00804079"/>
    <w:rsid w:val="008B5DDF"/>
    <w:rsid w:val="008C3FC6"/>
    <w:rsid w:val="00A03B93"/>
    <w:rsid w:val="00A8161B"/>
    <w:rsid w:val="00A90F69"/>
    <w:rsid w:val="00AD0796"/>
    <w:rsid w:val="00B67A6D"/>
    <w:rsid w:val="00B71152"/>
    <w:rsid w:val="00B922C4"/>
    <w:rsid w:val="00CB1E2E"/>
    <w:rsid w:val="00E06CE9"/>
    <w:rsid w:val="00F61835"/>
    <w:rsid w:val="00FB12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E9446"/>
  <w15:chartTrackingRefBased/>
  <w15:docId w15:val="{99DEE9F8-7064-455A-B4A0-1528305E6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54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54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54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54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54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54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54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54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54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4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54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54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54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54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54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54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54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5468"/>
    <w:rPr>
      <w:rFonts w:eastAsiaTheme="majorEastAsia" w:cstheme="majorBidi"/>
      <w:color w:val="272727" w:themeColor="text1" w:themeTint="D8"/>
    </w:rPr>
  </w:style>
  <w:style w:type="paragraph" w:styleId="Title">
    <w:name w:val="Title"/>
    <w:basedOn w:val="Normal"/>
    <w:next w:val="Normal"/>
    <w:link w:val="TitleChar"/>
    <w:uiPriority w:val="10"/>
    <w:qFormat/>
    <w:rsid w:val="000F54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54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54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54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5468"/>
    <w:pPr>
      <w:spacing w:before="160"/>
      <w:jc w:val="center"/>
    </w:pPr>
    <w:rPr>
      <w:i/>
      <w:iCs/>
      <w:color w:val="404040" w:themeColor="text1" w:themeTint="BF"/>
    </w:rPr>
  </w:style>
  <w:style w:type="character" w:customStyle="1" w:styleId="QuoteChar">
    <w:name w:val="Quote Char"/>
    <w:basedOn w:val="DefaultParagraphFont"/>
    <w:link w:val="Quote"/>
    <w:uiPriority w:val="29"/>
    <w:rsid w:val="000F5468"/>
    <w:rPr>
      <w:i/>
      <w:iCs/>
      <w:color w:val="404040" w:themeColor="text1" w:themeTint="BF"/>
    </w:rPr>
  </w:style>
  <w:style w:type="paragraph" w:styleId="ListParagraph">
    <w:name w:val="List Paragraph"/>
    <w:basedOn w:val="Normal"/>
    <w:uiPriority w:val="34"/>
    <w:qFormat/>
    <w:rsid w:val="000F5468"/>
    <w:pPr>
      <w:ind w:left="720"/>
      <w:contextualSpacing/>
    </w:pPr>
  </w:style>
  <w:style w:type="character" w:styleId="IntenseEmphasis">
    <w:name w:val="Intense Emphasis"/>
    <w:basedOn w:val="DefaultParagraphFont"/>
    <w:uiPriority w:val="21"/>
    <w:qFormat/>
    <w:rsid w:val="000F5468"/>
    <w:rPr>
      <w:i/>
      <w:iCs/>
      <w:color w:val="0F4761" w:themeColor="accent1" w:themeShade="BF"/>
    </w:rPr>
  </w:style>
  <w:style w:type="paragraph" w:styleId="IntenseQuote">
    <w:name w:val="Intense Quote"/>
    <w:basedOn w:val="Normal"/>
    <w:next w:val="Normal"/>
    <w:link w:val="IntenseQuoteChar"/>
    <w:uiPriority w:val="30"/>
    <w:qFormat/>
    <w:rsid w:val="000F54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5468"/>
    <w:rPr>
      <w:i/>
      <w:iCs/>
      <w:color w:val="0F4761" w:themeColor="accent1" w:themeShade="BF"/>
    </w:rPr>
  </w:style>
  <w:style w:type="character" w:styleId="IntenseReference">
    <w:name w:val="Intense Reference"/>
    <w:basedOn w:val="DefaultParagraphFont"/>
    <w:uiPriority w:val="32"/>
    <w:qFormat/>
    <w:rsid w:val="000F5468"/>
    <w:rPr>
      <w:b/>
      <w:bCs/>
      <w:smallCaps/>
      <w:color w:val="0F4761" w:themeColor="accent1" w:themeShade="BF"/>
      <w:spacing w:val="5"/>
    </w:rPr>
  </w:style>
  <w:style w:type="paragraph" w:styleId="NormalWeb">
    <w:name w:val="Normal (Web)"/>
    <w:basedOn w:val="Normal"/>
    <w:uiPriority w:val="99"/>
    <w:semiHidden/>
    <w:unhideWhenUsed/>
    <w:rsid w:val="0006791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249</Words>
  <Characters>1318</Characters>
  <Application>Microsoft Office Word</Application>
  <DocSecurity>0</DocSecurity>
  <Lines>38</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2026-09-12T18:14:00Z</dcterms:created>
  <dcterms:modified xsi:type="dcterms:W3CDTF">2026-09-12T18:14:00Z</dcterms:modified>
</cp:coreProperties>
</file>