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17CA" w14:textId="2F2F6B3A" w:rsidR="00EE189A" w:rsidRPr="009703B0" w:rsidRDefault="00EE189A" w:rsidP="009703B0">
      <w:pPr>
        <w:spacing w:after="0" w:line="240" w:lineRule="auto"/>
        <w:jc w:val="center"/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</w:pPr>
      <w:r w:rsidRPr="009703B0"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  <w:t>Velma</w:t>
      </w:r>
      <w:r w:rsidR="00C14A66" w:rsidRPr="009703B0"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  <w:t xml:space="preserve"> </w:t>
      </w:r>
      <w:r w:rsidR="009703B0" w:rsidRPr="009703B0"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  <w:t>(Clo</w:t>
      </w:r>
      <w:r w:rsidR="009703B0"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  <w:t>f</w:t>
      </w:r>
      <w:r w:rsidR="009703B0" w:rsidRPr="009703B0"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  <w:t xml:space="preserve">er) </w:t>
      </w:r>
      <w:r w:rsidR="00C14A66" w:rsidRPr="009703B0"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  <w:t>Poche</w:t>
      </w:r>
    </w:p>
    <w:p w14:paraId="01C28A5D" w14:textId="4920047A" w:rsidR="00EE189A" w:rsidRPr="009703B0" w:rsidRDefault="00EE189A" w:rsidP="009703B0">
      <w:pPr>
        <w:spacing w:line="240" w:lineRule="auto"/>
        <w:jc w:val="center"/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</w:pPr>
      <w:r w:rsidRPr="009703B0"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  <w:t>September 8, 1933</w:t>
      </w:r>
      <w:r w:rsidR="00C14A66" w:rsidRPr="009703B0"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  <w:t xml:space="preserve"> - </w:t>
      </w:r>
      <w:r w:rsidRPr="009703B0">
        <w:rPr>
          <w:rFonts w:ascii="Calibri" w:eastAsia="Times New Roman" w:hAnsi="Calibri" w:cs="Calibri"/>
          <w:color w:val="58306C"/>
          <w:kern w:val="0"/>
          <w:sz w:val="40"/>
          <w:szCs w:val="40"/>
          <w14:ligatures w14:val="none"/>
        </w:rPr>
        <w:t>February 10, 2024</w:t>
      </w:r>
    </w:p>
    <w:p w14:paraId="0DE48E00" w14:textId="67EB26C0" w:rsidR="009703B0" w:rsidRPr="009703B0" w:rsidRDefault="009703B0" w:rsidP="009703B0">
      <w:pPr>
        <w:spacing w:line="240" w:lineRule="auto"/>
        <w:jc w:val="center"/>
        <w:rPr>
          <w:rFonts w:ascii="Calibri" w:hAnsi="Calibri" w:cs="Calibri"/>
          <w:color w:val="222222"/>
          <w:sz w:val="30"/>
          <w:szCs w:val="30"/>
        </w:rPr>
      </w:pPr>
      <w:r w:rsidRPr="009703B0">
        <w:rPr>
          <w:rFonts w:ascii="Calibri" w:hAnsi="Calibri" w:cs="Calibri"/>
          <w:noProof/>
          <w:color w:val="222222"/>
          <w:sz w:val="30"/>
          <w:szCs w:val="30"/>
        </w:rPr>
        <w:drawing>
          <wp:inline distT="0" distB="0" distL="0" distR="0" wp14:anchorId="433A7E39" wp14:editId="49316D22">
            <wp:extent cx="2581063" cy="1935797"/>
            <wp:effectExtent l="0" t="0" r="0" b="7620"/>
            <wp:docPr id="472689933" name="Picture 1" descr="A cemetery with many headst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89933" name="Picture 1" descr="A cemetery with many headston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999" cy="194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5763" w14:textId="77777777" w:rsidR="009703B0" w:rsidRDefault="009703B0" w:rsidP="009703B0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</w:p>
    <w:p w14:paraId="7A45AF7F" w14:textId="52AAF55A" w:rsidR="009703B0" w:rsidRPr="009703B0" w:rsidRDefault="009703B0" w:rsidP="009703B0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  <w:r w:rsidRPr="009703B0">
        <w:rPr>
          <w:rFonts w:ascii="Calibri" w:hAnsi="Calibri" w:cs="Calibri"/>
          <w:color w:val="222222"/>
          <w:sz w:val="30"/>
          <w:szCs w:val="30"/>
        </w:rPr>
        <w:t xml:space="preserve">   </w:t>
      </w:r>
      <w:r w:rsidR="00EE189A" w:rsidRPr="009703B0">
        <w:rPr>
          <w:rFonts w:ascii="Calibri" w:hAnsi="Calibri" w:cs="Calibri"/>
          <w:color w:val="222222"/>
          <w:sz w:val="30"/>
          <w:szCs w:val="30"/>
        </w:rPr>
        <w:t xml:space="preserve">Velma “Tunie Ma” Poche’ transitioned into eternal life on February 10, </w:t>
      </w:r>
      <w:proofErr w:type="gramStart"/>
      <w:r w:rsidR="00EE189A" w:rsidRPr="009703B0">
        <w:rPr>
          <w:rFonts w:ascii="Calibri" w:hAnsi="Calibri" w:cs="Calibri"/>
          <w:color w:val="222222"/>
          <w:sz w:val="30"/>
          <w:szCs w:val="30"/>
        </w:rPr>
        <w:t>2024</w:t>
      </w:r>
      <w:proofErr w:type="gramEnd"/>
      <w:r w:rsidR="00EE189A" w:rsidRPr="009703B0">
        <w:rPr>
          <w:rFonts w:ascii="Calibri" w:hAnsi="Calibri" w:cs="Calibri"/>
          <w:color w:val="222222"/>
          <w:sz w:val="30"/>
          <w:szCs w:val="30"/>
        </w:rPr>
        <w:t xml:space="preserve"> at the age of 90 to be with her husband Curtis Poche Sr. and eldest son Curtis Poche’ Jr. alongside her mother, Corrine B. Clofer; father, Whitney Toups; brother, Harold Clofer; and sister, Eva Mae Sealy. </w:t>
      </w:r>
    </w:p>
    <w:p w14:paraId="70AB29BC" w14:textId="0BCE98AA" w:rsidR="009703B0" w:rsidRPr="009703B0" w:rsidRDefault="009703B0" w:rsidP="009703B0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  <w:r w:rsidRPr="009703B0">
        <w:rPr>
          <w:rFonts w:ascii="Calibri" w:hAnsi="Calibri" w:cs="Calibri"/>
          <w:color w:val="222222"/>
          <w:sz w:val="30"/>
          <w:szCs w:val="30"/>
        </w:rPr>
        <w:t xml:space="preserve">   </w:t>
      </w:r>
      <w:r w:rsidR="00EE189A" w:rsidRPr="009703B0">
        <w:rPr>
          <w:rFonts w:ascii="Calibri" w:hAnsi="Calibri" w:cs="Calibri"/>
          <w:color w:val="222222"/>
          <w:sz w:val="30"/>
          <w:szCs w:val="30"/>
        </w:rPr>
        <w:t xml:space="preserve">She was a lifelong resident of Wallace, Louisiana where she was known for her cooking, generosity, and kindness. She worked in the shrimping industry for numerous years before deciding to </w:t>
      </w:r>
      <w:r w:rsidRPr="009703B0">
        <w:rPr>
          <w:rFonts w:ascii="Calibri" w:hAnsi="Calibri" w:cs="Calibri"/>
          <w:color w:val="222222"/>
          <w:sz w:val="30"/>
          <w:szCs w:val="30"/>
        </w:rPr>
        <w:t>devote</w:t>
      </w:r>
      <w:r w:rsidR="00EE189A" w:rsidRPr="009703B0">
        <w:rPr>
          <w:rFonts w:ascii="Calibri" w:hAnsi="Calibri" w:cs="Calibri"/>
          <w:color w:val="222222"/>
          <w:sz w:val="30"/>
          <w:szCs w:val="30"/>
        </w:rPr>
        <w:t xml:space="preserve"> (all) her time to her children. </w:t>
      </w:r>
      <w:r w:rsidRPr="009703B0">
        <w:rPr>
          <w:rFonts w:ascii="Calibri" w:hAnsi="Calibri" w:cs="Calibri"/>
          <w:color w:val="222222"/>
          <w:sz w:val="30"/>
          <w:szCs w:val="30"/>
        </w:rPr>
        <w:t xml:space="preserve"> </w:t>
      </w:r>
    </w:p>
    <w:p w14:paraId="5D39415C" w14:textId="77777777" w:rsidR="009703B0" w:rsidRPr="009703B0" w:rsidRDefault="009703B0" w:rsidP="009703B0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  <w:r w:rsidRPr="009703B0">
        <w:rPr>
          <w:rFonts w:ascii="Calibri" w:hAnsi="Calibri" w:cs="Calibri"/>
          <w:color w:val="222222"/>
          <w:sz w:val="30"/>
          <w:szCs w:val="30"/>
        </w:rPr>
        <w:t xml:space="preserve">   </w:t>
      </w:r>
      <w:r w:rsidR="00EE189A" w:rsidRPr="009703B0">
        <w:rPr>
          <w:rFonts w:ascii="Calibri" w:hAnsi="Calibri" w:cs="Calibri"/>
          <w:color w:val="222222"/>
          <w:sz w:val="30"/>
          <w:szCs w:val="30"/>
        </w:rPr>
        <w:t xml:space="preserve">Her memories will be cherished by her three children: Whitney, Patricia Ann, and Shawn Christopher (Sybil) Poche; four siblings: Milton, Hazel, and Haywood Clofer; Betty Jean Love; eight grandchildren: Brent, Teruko, Kenya, Teyoko, Triciaka and Raquel Poche’, Triana Stewart (David) and Dentrell Bovie, five great grandchildren and a host of nieces, nephews, family and friends. </w:t>
      </w:r>
    </w:p>
    <w:p w14:paraId="716AD64C" w14:textId="08A0C604" w:rsidR="00EE189A" w:rsidRDefault="009703B0" w:rsidP="009703B0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  <w:r w:rsidRPr="009703B0">
        <w:rPr>
          <w:rFonts w:ascii="Calibri" w:hAnsi="Calibri" w:cs="Calibri"/>
          <w:color w:val="222222"/>
          <w:sz w:val="30"/>
          <w:szCs w:val="30"/>
        </w:rPr>
        <w:t xml:space="preserve">   </w:t>
      </w:r>
      <w:r w:rsidR="00EE189A" w:rsidRPr="009703B0">
        <w:rPr>
          <w:rFonts w:ascii="Calibri" w:hAnsi="Calibri" w:cs="Calibri"/>
          <w:color w:val="222222"/>
          <w:sz w:val="30"/>
          <w:szCs w:val="30"/>
        </w:rPr>
        <w:t>Velma’s home-going celebration will take place on Saturday, February 17, 2024, at 11:00 am at New Greater St. Peter Baptist Church</w:t>
      </w:r>
      <w:r w:rsidRPr="009703B0">
        <w:rPr>
          <w:rFonts w:ascii="Calibri" w:hAnsi="Calibri" w:cs="Calibri"/>
          <w:color w:val="222222"/>
          <w:sz w:val="30"/>
          <w:szCs w:val="30"/>
        </w:rPr>
        <w:t>,</w:t>
      </w:r>
      <w:r w:rsidR="00EE189A" w:rsidRPr="009703B0">
        <w:rPr>
          <w:rFonts w:ascii="Calibri" w:hAnsi="Calibri" w:cs="Calibri"/>
          <w:color w:val="222222"/>
          <w:sz w:val="30"/>
          <w:szCs w:val="30"/>
        </w:rPr>
        <w:t xml:space="preserve"> 200 W. 3rd Street</w:t>
      </w:r>
      <w:r w:rsidRPr="009703B0">
        <w:rPr>
          <w:rFonts w:ascii="Calibri" w:hAnsi="Calibri" w:cs="Calibri"/>
          <w:color w:val="222222"/>
          <w:sz w:val="30"/>
          <w:szCs w:val="30"/>
        </w:rPr>
        <w:t>,</w:t>
      </w:r>
      <w:r w:rsidR="00EE189A" w:rsidRPr="009703B0">
        <w:rPr>
          <w:rFonts w:ascii="Calibri" w:hAnsi="Calibri" w:cs="Calibri"/>
          <w:color w:val="222222"/>
          <w:sz w:val="30"/>
          <w:szCs w:val="30"/>
        </w:rPr>
        <w:t xml:space="preserve"> Edgard, Louisiana 70049. Viewing starts at 9:00 am and will end at the start of service. Employees of Enterprise Holding Corporation, LSR Sugar Refining and Walmart Distribution are welcome to attend. Interment to follow at Young Cemetery. </w:t>
      </w:r>
    </w:p>
    <w:p w14:paraId="28C62D0D" w14:textId="77777777" w:rsidR="009703B0" w:rsidRPr="009703B0" w:rsidRDefault="009703B0" w:rsidP="009703B0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</w:p>
    <w:p w14:paraId="0DCF5962" w14:textId="67A2A05D" w:rsidR="00EE189A" w:rsidRPr="009703B0" w:rsidRDefault="00EE189A" w:rsidP="009703B0">
      <w:pPr>
        <w:spacing w:after="0" w:line="240" w:lineRule="auto"/>
        <w:rPr>
          <w:rFonts w:ascii="Calibri" w:hAnsi="Calibri" w:cs="Calibri"/>
          <w:color w:val="222222"/>
          <w:sz w:val="30"/>
          <w:szCs w:val="30"/>
        </w:rPr>
      </w:pPr>
      <w:r w:rsidRPr="009703B0">
        <w:rPr>
          <w:rFonts w:ascii="Calibri" w:hAnsi="Calibri" w:cs="Calibri"/>
          <w:color w:val="222222"/>
          <w:sz w:val="30"/>
          <w:szCs w:val="30"/>
        </w:rPr>
        <w:t xml:space="preserve">Treasure of Life Funeral Services, Gramercy, Louisiana </w:t>
      </w:r>
    </w:p>
    <w:p w14:paraId="3DCD220E" w14:textId="743D6574" w:rsidR="00EE189A" w:rsidRPr="009703B0" w:rsidRDefault="00EE189A" w:rsidP="009703B0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703B0">
        <w:rPr>
          <w:rFonts w:ascii="Calibri" w:hAnsi="Calibri" w:cs="Calibri"/>
          <w:color w:val="222222"/>
          <w:sz w:val="30"/>
          <w:szCs w:val="30"/>
        </w:rPr>
        <w:t>February 16, 2024</w:t>
      </w:r>
    </w:p>
    <w:sectPr w:rsidR="00EE189A" w:rsidRPr="00970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9A"/>
    <w:rsid w:val="00834909"/>
    <w:rsid w:val="009703B0"/>
    <w:rsid w:val="00C14A66"/>
    <w:rsid w:val="00E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D504"/>
  <w15:chartTrackingRefBased/>
  <w15:docId w15:val="{438635CE-AACF-4C26-AE27-22DC1AE6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89A"/>
    <w:rPr>
      <w:b/>
      <w:bCs/>
      <w:smallCaps/>
      <w:color w:val="0F4761" w:themeColor="accent1" w:themeShade="BF"/>
      <w:spacing w:val="5"/>
    </w:rPr>
  </w:style>
  <w:style w:type="paragraph" w:customStyle="1" w:styleId="jss2351">
    <w:name w:val="jss2351"/>
    <w:basedOn w:val="Normal"/>
    <w:rsid w:val="00EE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1204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2024-02-16T19:16:00Z</dcterms:created>
  <dcterms:modified xsi:type="dcterms:W3CDTF">2025-10-29T19:41:00Z</dcterms:modified>
</cp:coreProperties>
</file>