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7E71C3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E71C3">
        <w:rPr>
          <w:rFonts w:eastAsia="Times New Roman" w:cstheme="minorHAnsi"/>
          <w:sz w:val="40"/>
          <w:szCs w:val="40"/>
        </w:rPr>
        <w:t>Michael Jackson Sr.</w:t>
      </w:r>
    </w:p>
    <w:p w:rsidR="00BE03F6" w:rsidRPr="007E71C3" w:rsidRDefault="007E71C3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E71C3">
        <w:rPr>
          <w:rFonts w:eastAsia="Times New Roman" w:cstheme="minorHAnsi"/>
          <w:sz w:val="40"/>
          <w:szCs w:val="40"/>
        </w:rPr>
        <w:t>January 11, 1955 – May 2, 2015</w:t>
      </w:r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7E71C3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E71C3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0CCA8DBF" wp14:editId="51AC8737">
            <wp:extent cx="3054130" cy="38744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sonMichael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739" cy="387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E71C3" w:rsidRPr="007E71C3" w:rsidRDefault="007E71C3" w:rsidP="007E71C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E71C3">
        <w:rPr>
          <w:rFonts w:eastAsia="Times New Roman" w:cstheme="minorHAnsi"/>
          <w:sz w:val="24"/>
          <w:szCs w:val="24"/>
        </w:rPr>
        <w:t xml:space="preserve">Michael Jackson Sr., age 60, transitioned into eternal rest Saturday, May 2, 2015 at </w:t>
      </w:r>
      <w:proofErr w:type="spellStart"/>
      <w:r w:rsidRPr="007E71C3">
        <w:rPr>
          <w:rFonts w:eastAsia="Times New Roman" w:cstheme="minorHAnsi"/>
          <w:sz w:val="24"/>
          <w:szCs w:val="24"/>
        </w:rPr>
        <w:t>Ochsner</w:t>
      </w:r>
      <w:proofErr w:type="spellEnd"/>
      <w:r w:rsidRPr="007E71C3">
        <w:rPr>
          <w:rFonts w:eastAsia="Times New Roman" w:cstheme="minorHAnsi"/>
          <w:sz w:val="24"/>
          <w:szCs w:val="24"/>
        </w:rPr>
        <w:t xml:space="preserve"> Hospital. He was the devoted husband of Betty Jean Lewis Jackson. </w:t>
      </w:r>
      <w:proofErr w:type="gramStart"/>
      <w:r w:rsidRPr="007E71C3">
        <w:rPr>
          <w:rFonts w:eastAsia="Times New Roman" w:cstheme="minorHAnsi"/>
          <w:sz w:val="24"/>
          <w:szCs w:val="24"/>
        </w:rPr>
        <w:t>Loving father, right hand man and best friend of Michael Jackson Jr. (Erica).</w:t>
      </w:r>
      <w:proofErr w:type="gramEnd"/>
      <w:r w:rsidRPr="007E71C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E71C3">
        <w:rPr>
          <w:rFonts w:eastAsia="Times New Roman" w:cstheme="minorHAnsi"/>
          <w:sz w:val="24"/>
          <w:szCs w:val="24"/>
        </w:rPr>
        <w:t>Dedicated grandfather of Miya J. Jackson.</w:t>
      </w:r>
      <w:proofErr w:type="gramEnd"/>
      <w:r w:rsidRPr="007E71C3">
        <w:rPr>
          <w:rFonts w:eastAsia="Times New Roman" w:cstheme="minorHAnsi"/>
          <w:sz w:val="24"/>
          <w:szCs w:val="24"/>
        </w:rPr>
        <w:t xml:space="preserve"> Brother of Edward Baker (Mary), Jeannette Jackson (Galen), Ruth Ann Smith, Anthony Morgan (Crystal), Jerome Frazier, Kim Frazier, Jackie Frazier, Zina Francis (</w:t>
      </w:r>
      <w:proofErr w:type="spellStart"/>
      <w:r w:rsidRPr="007E71C3">
        <w:rPr>
          <w:rFonts w:eastAsia="Times New Roman" w:cstheme="minorHAnsi"/>
          <w:sz w:val="24"/>
          <w:szCs w:val="24"/>
        </w:rPr>
        <w:t>Johnell</w:t>
      </w:r>
      <w:proofErr w:type="spellEnd"/>
      <w:r w:rsidRPr="007E71C3">
        <w:rPr>
          <w:rFonts w:eastAsia="Times New Roman" w:cstheme="minorHAnsi"/>
          <w:sz w:val="24"/>
          <w:szCs w:val="24"/>
        </w:rPr>
        <w:t xml:space="preserve">), Carl Pittman (Lisa), and the late Lee </w:t>
      </w:r>
      <w:proofErr w:type="spellStart"/>
      <w:r w:rsidRPr="007E71C3">
        <w:rPr>
          <w:rFonts w:eastAsia="Times New Roman" w:cstheme="minorHAnsi"/>
          <w:sz w:val="24"/>
          <w:szCs w:val="24"/>
        </w:rPr>
        <w:t>Duhe</w:t>
      </w:r>
      <w:proofErr w:type="spellEnd"/>
      <w:r w:rsidRPr="007E71C3">
        <w:rPr>
          <w:rFonts w:eastAsia="Times New Roman" w:cstheme="minorHAnsi"/>
          <w:sz w:val="24"/>
          <w:szCs w:val="24"/>
        </w:rPr>
        <w:t xml:space="preserve"> (Brenda), Karen Franklin, and Regina Frazier. He is preceded in death by his parents, Richard Jackson and Rosetta Smith. Relatives and friends of St. John the Baptist Parish, </w:t>
      </w:r>
      <w:proofErr w:type="spellStart"/>
      <w:r w:rsidRPr="007E71C3">
        <w:rPr>
          <w:rFonts w:eastAsia="Times New Roman" w:cstheme="minorHAnsi"/>
          <w:sz w:val="24"/>
          <w:szCs w:val="24"/>
        </w:rPr>
        <w:t>Luling</w:t>
      </w:r>
      <w:proofErr w:type="spellEnd"/>
      <w:r w:rsidRPr="007E71C3">
        <w:rPr>
          <w:rFonts w:eastAsia="Times New Roman" w:cstheme="minorHAnsi"/>
          <w:sz w:val="24"/>
          <w:szCs w:val="24"/>
        </w:rPr>
        <w:t xml:space="preserve"> Living Center, TSA, Entergy, St. Mark Baptist Church, Second African Baptist Church, Evergreen Baptist Church, neighboring churches and Leon </w:t>
      </w:r>
      <w:proofErr w:type="spellStart"/>
      <w:r w:rsidRPr="007E71C3">
        <w:rPr>
          <w:rFonts w:eastAsia="Times New Roman" w:cstheme="minorHAnsi"/>
          <w:sz w:val="24"/>
          <w:szCs w:val="24"/>
        </w:rPr>
        <w:t>Godchaux</w:t>
      </w:r>
      <w:proofErr w:type="spellEnd"/>
      <w:r w:rsidRPr="007E71C3">
        <w:rPr>
          <w:rFonts w:eastAsia="Times New Roman" w:cstheme="minorHAnsi"/>
          <w:sz w:val="24"/>
          <w:szCs w:val="24"/>
        </w:rPr>
        <w:t xml:space="preserve"> Class of 1974 are invited to attend the home going service at St. Mark Baptist Church,132 Marquez St., Friday May 8, 2015. </w:t>
      </w:r>
      <w:proofErr w:type="gramStart"/>
      <w:r w:rsidRPr="007E71C3">
        <w:rPr>
          <w:rFonts w:eastAsia="Times New Roman" w:cstheme="minorHAnsi"/>
          <w:sz w:val="24"/>
          <w:szCs w:val="24"/>
        </w:rPr>
        <w:t>Pastor Oscar Nelson officiating.</w:t>
      </w:r>
      <w:proofErr w:type="gramEnd"/>
      <w:r w:rsidRPr="007E71C3">
        <w:rPr>
          <w:rFonts w:eastAsia="Times New Roman" w:cstheme="minorHAnsi"/>
          <w:sz w:val="24"/>
          <w:szCs w:val="24"/>
        </w:rPr>
        <w:t xml:space="preserve"> Visitation will begin at 8:00 am until service time, 10:00 am. </w:t>
      </w:r>
      <w:proofErr w:type="gramStart"/>
      <w:r w:rsidRPr="007E71C3">
        <w:rPr>
          <w:rFonts w:eastAsia="Times New Roman" w:cstheme="minorHAnsi"/>
          <w:sz w:val="24"/>
          <w:szCs w:val="24"/>
        </w:rPr>
        <w:t>Interment in Zion Travelers Cemetery.</w:t>
      </w:r>
      <w:proofErr w:type="gramEnd"/>
      <w:r w:rsidRPr="007E71C3">
        <w:rPr>
          <w:rFonts w:eastAsia="Times New Roman" w:cstheme="minorHAnsi"/>
          <w:sz w:val="24"/>
          <w:szCs w:val="24"/>
        </w:rPr>
        <w:t xml:space="preserve">  </w:t>
      </w:r>
      <w:proofErr w:type="gramStart"/>
      <w:r w:rsidRPr="007E71C3">
        <w:rPr>
          <w:rFonts w:eastAsia="Times New Roman" w:cstheme="minorHAnsi"/>
          <w:sz w:val="24"/>
          <w:szCs w:val="24"/>
        </w:rPr>
        <w:t xml:space="preserve">Arrangements by </w:t>
      </w:r>
      <w:proofErr w:type="spellStart"/>
      <w:r w:rsidRPr="007E71C3">
        <w:rPr>
          <w:rFonts w:eastAsia="Times New Roman" w:cstheme="minorHAnsi"/>
          <w:sz w:val="24"/>
          <w:szCs w:val="24"/>
        </w:rPr>
        <w:t>Bardell's</w:t>
      </w:r>
      <w:proofErr w:type="spellEnd"/>
      <w:r w:rsidRPr="007E71C3">
        <w:rPr>
          <w:rFonts w:eastAsia="Times New Roman" w:cstheme="minorHAnsi"/>
          <w:sz w:val="24"/>
          <w:szCs w:val="24"/>
        </w:rPr>
        <w:t xml:space="preserve"> Mortuary.</w:t>
      </w:r>
      <w:proofErr w:type="gramEnd"/>
      <w:r w:rsidRPr="007E71C3">
        <w:rPr>
          <w:rFonts w:eastAsia="Times New Roman" w:cstheme="minorHAnsi"/>
          <w:sz w:val="24"/>
          <w:szCs w:val="24"/>
        </w:rPr>
        <w:t xml:space="preserve"> Information:  985-535-6837.</w:t>
      </w:r>
    </w:p>
    <w:p w:rsidR="007E71C3" w:rsidRPr="007E71C3" w:rsidRDefault="007E71C3" w:rsidP="007E71C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E71C3" w:rsidRPr="007E71C3" w:rsidRDefault="007E71C3" w:rsidP="007E71C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7E71C3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7E71C3">
        <w:rPr>
          <w:rFonts w:eastAsia="Times New Roman" w:cstheme="minorHAnsi"/>
          <w:sz w:val="24"/>
          <w:szCs w:val="24"/>
        </w:rPr>
        <w:t>The</w:t>
      </w:r>
      <w:proofErr w:type="gramEnd"/>
      <w:r w:rsidRPr="007E71C3">
        <w:rPr>
          <w:rFonts w:eastAsia="Times New Roman" w:cstheme="minorHAnsi"/>
          <w:sz w:val="24"/>
          <w:szCs w:val="24"/>
        </w:rPr>
        <w:t xml:space="preserve"> (New Orleans, LA) - Wednesday, May 6, 2015</w:t>
      </w:r>
    </w:p>
    <w:p w:rsidR="00BE03F6" w:rsidRPr="00BE03F6" w:rsidRDefault="00BE03F6" w:rsidP="00BE03F6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  <w:r w:rsidRPr="00BE03F6">
        <w:rPr>
          <w:rFonts w:eastAsia="Times New Roman" w:cstheme="minorHAnsi"/>
          <w:sz w:val="24"/>
          <w:szCs w:val="24"/>
        </w:rPr>
        <w:t>Contributed by Jane Edson</w:t>
      </w:r>
    </w:p>
    <w:p w:rsidR="00A603C8" w:rsidRDefault="00A603C8"/>
    <w:sectPr w:rsidR="00A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7E71C3"/>
    <w:rsid w:val="00A603C8"/>
    <w:rsid w:val="00BE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2018-05-22T17:06:00Z</dcterms:created>
  <dcterms:modified xsi:type="dcterms:W3CDTF">2018-05-22T17:06:00Z</dcterms:modified>
</cp:coreProperties>
</file>