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BE03F6" w:rsidRDefault="00BE03F6" w:rsidP="00BE03F6">
      <w:pPr>
        <w:shd w:val="clear" w:color="auto" w:fill="FFFFFF"/>
        <w:spacing w:after="0" w:line="240" w:lineRule="auto"/>
        <w:jc w:val="center"/>
        <w:rPr>
          <w:rFonts w:eastAsia="Times New Roman" w:cstheme="minorHAnsi"/>
          <w:sz w:val="40"/>
          <w:szCs w:val="40"/>
        </w:rPr>
      </w:pPr>
      <w:r w:rsidRPr="00BE03F6">
        <w:rPr>
          <w:rFonts w:eastAsia="Times New Roman" w:cstheme="minorHAnsi"/>
          <w:sz w:val="40"/>
          <w:szCs w:val="40"/>
        </w:rPr>
        <w:t>Richard Jackson Jr.</w:t>
      </w:r>
    </w:p>
    <w:p w:rsidR="00BE03F6" w:rsidRPr="00BE03F6" w:rsidRDefault="00BE03F6" w:rsidP="00BE03F6">
      <w:pPr>
        <w:shd w:val="clear" w:color="auto" w:fill="FFFFFF"/>
        <w:spacing w:after="0" w:line="240" w:lineRule="auto"/>
        <w:jc w:val="center"/>
        <w:rPr>
          <w:rFonts w:eastAsia="Times New Roman" w:cstheme="minorHAnsi"/>
          <w:sz w:val="40"/>
          <w:szCs w:val="40"/>
        </w:rPr>
      </w:pPr>
      <w:r w:rsidRPr="00BE03F6">
        <w:rPr>
          <w:rFonts w:eastAsia="Times New Roman" w:cstheme="minorHAnsi"/>
          <w:sz w:val="40"/>
          <w:szCs w:val="40"/>
        </w:rPr>
        <w:t>September 9, 1934 – August 17, 2007</w:t>
      </w:r>
    </w:p>
    <w:p w:rsidR="00BE03F6" w:rsidRDefault="00BE03F6" w:rsidP="00BE03F6">
      <w:pPr>
        <w:shd w:val="clear" w:color="auto" w:fill="FFFFFF"/>
        <w:spacing w:after="0" w:line="240" w:lineRule="auto"/>
        <w:jc w:val="center"/>
        <w:rPr>
          <w:rFonts w:eastAsia="Times New Roman" w:cstheme="minorHAnsi"/>
          <w:sz w:val="24"/>
          <w:szCs w:val="24"/>
        </w:rPr>
      </w:pPr>
    </w:p>
    <w:p w:rsidR="00BE03F6" w:rsidRDefault="00BE03F6"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181856" cy="174345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onRicha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81856" cy="1743456"/>
                    </a:xfrm>
                    <a:prstGeom prst="rect">
                      <a:avLst/>
                    </a:prstGeom>
                  </pic:spPr>
                </pic:pic>
              </a:graphicData>
            </a:graphic>
          </wp:inline>
        </w:drawing>
      </w:r>
    </w:p>
    <w:p w:rsidR="00BE03F6" w:rsidRDefault="00BE03F6" w:rsidP="00BE03F6">
      <w:pPr>
        <w:shd w:val="clear" w:color="auto" w:fill="FFFFFF"/>
        <w:spacing w:after="0" w:line="240" w:lineRule="auto"/>
        <w:jc w:val="center"/>
        <w:rPr>
          <w:rFonts w:eastAsia="Times New Roman" w:cstheme="minorHAnsi"/>
          <w:sz w:val="24"/>
          <w:szCs w:val="24"/>
        </w:rPr>
      </w:pPr>
    </w:p>
    <w:p w:rsidR="00BE03F6" w:rsidRPr="00BE03F6" w:rsidRDefault="00BE03F6" w:rsidP="00BE03F6">
      <w:pPr>
        <w:shd w:val="clear" w:color="auto" w:fill="FFFFFF"/>
        <w:spacing w:after="0"/>
        <w:rPr>
          <w:rFonts w:eastAsia="Times New Roman" w:cstheme="minorHAnsi"/>
          <w:sz w:val="24"/>
          <w:szCs w:val="24"/>
        </w:rPr>
      </w:pPr>
      <w:bookmarkStart w:id="0" w:name="_GoBack"/>
      <w:r w:rsidRPr="00BE03F6">
        <w:rPr>
          <w:rFonts w:eastAsia="Times New Roman" w:cstheme="minorHAnsi"/>
          <w:sz w:val="24"/>
          <w:szCs w:val="24"/>
        </w:rPr>
        <w:t xml:space="preserve">Richard (June) Jackson, Jr. of Reserve, La. on Friday, August 17, 2007 at River Parishes Hospital, </w:t>
      </w:r>
      <w:proofErr w:type="spellStart"/>
      <w:r w:rsidRPr="00BE03F6">
        <w:rPr>
          <w:rFonts w:eastAsia="Times New Roman" w:cstheme="minorHAnsi"/>
          <w:sz w:val="24"/>
          <w:szCs w:val="24"/>
        </w:rPr>
        <w:t>LaPlace,La</w:t>
      </w:r>
      <w:proofErr w:type="spellEnd"/>
      <w:r w:rsidRPr="00BE03F6">
        <w:rPr>
          <w:rFonts w:eastAsia="Times New Roman" w:cstheme="minorHAnsi"/>
          <w:sz w:val="24"/>
          <w:szCs w:val="24"/>
        </w:rPr>
        <w:t xml:space="preserve">. Son of the late Richard Jackson, Sr. and Hazel LaGrange. </w:t>
      </w:r>
      <w:proofErr w:type="gramStart"/>
      <w:r w:rsidRPr="00BE03F6">
        <w:rPr>
          <w:rFonts w:eastAsia="Times New Roman" w:cstheme="minorHAnsi"/>
          <w:sz w:val="24"/>
          <w:szCs w:val="24"/>
        </w:rPr>
        <w:t>Husband of Gladys Johnson Jackson.</w:t>
      </w:r>
      <w:proofErr w:type="gramEnd"/>
      <w:r w:rsidRPr="00BE03F6">
        <w:rPr>
          <w:rFonts w:eastAsia="Times New Roman" w:cstheme="minorHAnsi"/>
          <w:sz w:val="24"/>
          <w:szCs w:val="24"/>
        </w:rPr>
        <w:t xml:space="preserve"> </w:t>
      </w:r>
      <w:proofErr w:type="gramStart"/>
      <w:r w:rsidRPr="00BE03F6">
        <w:rPr>
          <w:rFonts w:eastAsia="Times New Roman" w:cstheme="minorHAnsi"/>
          <w:sz w:val="24"/>
          <w:szCs w:val="24"/>
        </w:rPr>
        <w:t>Father of Jeanette Jackson (</w:t>
      </w:r>
      <w:proofErr w:type="spellStart"/>
      <w:r w:rsidRPr="00BE03F6">
        <w:rPr>
          <w:rFonts w:eastAsia="Times New Roman" w:cstheme="minorHAnsi"/>
          <w:sz w:val="24"/>
          <w:szCs w:val="24"/>
        </w:rPr>
        <w:t>Graylon</w:t>
      </w:r>
      <w:proofErr w:type="spellEnd"/>
      <w:r w:rsidRPr="00BE03F6">
        <w:rPr>
          <w:rFonts w:eastAsia="Times New Roman" w:cstheme="minorHAnsi"/>
          <w:sz w:val="24"/>
          <w:szCs w:val="24"/>
        </w:rPr>
        <w:t xml:space="preserve">), Michael Jackson (Betty), Khalid Jackson, Stepfather of Leon Potts, Jr. (Gwen), Troy Potts, Rachel Campbell (Troy), Guardian of </w:t>
      </w:r>
      <w:proofErr w:type="spellStart"/>
      <w:r w:rsidRPr="00BE03F6">
        <w:rPr>
          <w:rFonts w:eastAsia="Times New Roman" w:cstheme="minorHAnsi"/>
          <w:sz w:val="24"/>
          <w:szCs w:val="24"/>
        </w:rPr>
        <w:t>Daylon</w:t>
      </w:r>
      <w:proofErr w:type="spellEnd"/>
      <w:r w:rsidRPr="00BE03F6">
        <w:rPr>
          <w:rFonts w:eastAsia="Times New Roman" w:cstheme="minorHAnsi"/>
          <w:sz w:val="24"/>
          <w:szCs w:val="24"/>
        </w:rPr>
        <w:t xml:space="preserve"> Potts.</w:t>
      </w:r>
      <w:proofErr w:type="gramEnd"/>
      <w:r w:rsidRPr="00BE03F6">
        <w:rPr>
          <w:rFonts w:eastAsia="Times New Roman" w:cstheme="minorHAnsi"/>
          <w:sz w:val="24"/>
          <w:szCs w:val="24"/>
        </w:rPr>
        <w:t xml:space="preserve"> Brother of Audrey Weston, Hazel Franklin (Jerome) and the late Lillie </w:t>
      </w:r>
      <w:proofErr w:type="spellStart"/>
      <w:r w:rsidRPr="00BE03F6">
        <w:rPr>
          <w:rFonts w:eastAsia="Times New Roman" w:cstheme="minorHAnsi"/>
          <w:sz w:val="24"/>
          <w:szCs w:val="24"/>
        </w:rPr>
        <w:t>Tollerson</w:t>
      </w:r>
      <w:proofErr w:type="spellEnd"/>
      <w:r w:rsidRPr="00BE03F6">
        <w:rPr>
          <w:rFonts w:eastAsia="Times New Roman" w:cstheme="minorHAnsi"/>
          <w:sz w:val="24"/>
          <w:szCs w:val="24"/>
        </w:rPr>
        <w:t xml:space="preserve">, William, Wallace and Leon Chaney. </w:t>
      </w:r>
      <w:proofErr w:type="gramStart"/>
      <w:r w:rsidRPr="00BE03F6">
        <w:rPr>
          <w:rFonts w:eastAsia="Times New Roman" w:cstheme="minorHAnsi"/>
          <w:sz w:val="24"/>
          <w:szCs w:val="24"/>
        </w:rPr>
        <w:t xml:space="preserve">Nephew of Louise Jackson and A.J. </w:t>
      </w:r>
      <w:proofErr w:type="spellStart"/>
      <w:r w:rsidRPr="00BE03F6">
        <w:rPr>
          <w:rFonts w:eastAsia="Times New Roman" w:cstheme="minorHAnsi"/>
          <w:sz w:val="24"/>
          <w:szCs w:val="24"/>
        </w:rPr>
        <w:t>Ealy</w:t>
      </w:r>
      <w:proofErr w:type="spellEnd"/>
      <w:r w:rsidRPr="00BE03F6">
        <w:rPr>
          <w:rFonts w:eastAsia="Times New Roman" w:cstheme="minorHAnsi"/>
          <w:sz w:val="24"/>
          <w:szCs w:val="24"/>
        </w:rPr>
        <w:t>.</w:t>
      </w:r>
      <w:proofErr w:type="gramEnd"/>
      <w:r w:rsidRPr="00BE03F6">
        <w:rPr>
          <w:rFonts w:eastAsia="Times New Roman" w:cstheme="minorHAnsi"/>
          <w:sz w:val="24"/>
          <w:szCs w:val="24"/>
        </w:rPr>
        <w:t xml:space="preserve"> </w:t>
      </w:r>
      <w:proofErr w:type="gramStart"/>
      <w:r w:rsidRPr="00BE03F6">
        <w:rPr>
          <w:rFonts w:eastAsia="Times New Roman" w:cstheme="minorHAnsi"/>
          <w:sz w:val="24"/>
          <w:szCs w:val="24"/>
        </w:rPr>
        <w:t>Devoted cousin of Leola Joseph.</w:t>
      </w:r>
      <w:proofErr w:type="gramEnd"/>
      <w:r w:rsidRPr="00BE03F6">
        <w:rPr>
          <w:rFonts w:eastAsia="Times New Roman" w:cstheme="minorHAnsi"/>
          <w:sz w:val="24"/>
          <w:szCs w:val="24"/>
        </w:rPr>
        <w:t xml:space="preserve"> Best friend of </w:t>
      </w:r>
      <w:proofErr w:type="spellStart"/>
      <w:r w:rsidRPr="00BE03F6">
        <w:rPr>
          <w:rFonts w:eastAsia="Times New Roman" w:cstheme="minorHAnsi"/>
          <w:sz w:val="24"/>
          <w:szCs w:val="24"/>
        </w:rPr>
        <w:t>Adrain</w:t>
      </w:r>
      <w:proofErr w:type="spellEnd"/>
      <w:r w:rsidRPr="00BE03F6">
        <w:rPr>
          <w:rFonts w:eastAsia="Times New Roman" w:cstheme="minorHAnsi"/>
          <w:sz w:val="24"/>
          <w:szCs w:val="24"/>
        </w:rPr>
        <w:t xml:space="preserve"> Claudette and Lawrence Taylor. </w:t>
      </w:r>
      <w:proofErr w:type="gramStart"/>
      <w:r w:rsidRPr="00BE03F6">
        <w:rPr>
          <w:rFonts w:eastAsia="Times New Roman" w:cstheme="minorHAnsi"/>
          <w:sz w:val="24"/>
          <w:szCs w:val="24"/>
        </w:rPr>
        <w:t>Also survived by a host of grandchildren, great grandchildren, nieces, nephews, sisters and brothers in law, other relatives and friends.</w:t>
      </w:r>
      <w:proofErr w:type="gramEnd"/>
      <w:r w:rsidRPr="00BE03F6">
        <w:rPr>
          <w:rFonts w:eastAsia="Times New Roman" w:cstheme="minorHAnsi"/>
          <w:sz w:val="24"/>
          <w:szCs w:val="24"/>
        </w:rPr>
        <w:t xml:space="preserve"> </w:t>
      </w:r>
      <w:proofErr w:type="gramStart"/>
      <w:r w:rsidRPr="00BE03F6">
        <w:rPr>
          <w:rFonts w:eastAsia="Times New Roman" w:cstheme="minorHAnsi"/>
          <w:sz w:val="24"/>
          <w:szCs w:val="24"/>
        </w:rPr>
        <w:t>A native and resident of Reserve, La. Age 72 years.</w:t>
      </w:r>
      <w:proofErr w:type="gramEnd"/>
      <w:r w:rsidRPr="00BE03F6">
        <w:rPr>
          <w:rFonts w:eastAsia="Times New Roman" w:cstheme="minorHAnsi"/>
          <w:sz w:val="24"/>
          <w:szCs w:val="24"/>
        </w:rPr>
        <w:br/>
      </w:r>
      <w:r w:rsidRPr="00BE03F6">
        <w:rPr>
          <w:rFonts w:eastAsia="Times New Roman" w:cstheme="minorHAnsi"/>
          <w:sz w:val="24"/>
          <w:szCs w:val="24"/>
        </w:rPr>
        <w:br/>
        <w:t xml:space="preserve">Relatives and friends of the family, also pastor, officers and members of the New Pilgrim B.C., Plymouth Rock B.C., Evergreen B.C., New Beginnings Full Gospel and neighboring churches are invited to attend the Funeral Services on Friday, August 24, 2007 at 11:00am from the New Pilgrim B.C., 107 Pilgrim Dr., Reserve, La. Rev. F. Bering officiating. Interment Zion Travelers Cemetery, Reserve, </w:t>
      </w:r>
      <w:proofErr w:type="gramStart"/>
      <w:r w:rsidRPr="00BE03F6">
        <w:rPr>
          <w:rFonts w:eastAsia="Times New Roman" w:cstheme="minorHAnsi"/>
          <w:sz w:val="24"/>
          <w:szCs w:val="24"/>
        </w:rPr>
        <w:t>La</w:t>
      </w:r>
      <w:proofErr w:type="gramEnd"/>
      <w:r w:rsidRPr="00BE03F6">
        <w:rPr>
          <w:rFonts w:eastAsia="Times New Roman" w:cstheme="minorHAnsi"/>
          <w:sz w:val="24"/>
          <w:szCs w:val="24"/>
        </w:rPr>
        <w:t>. Visitation at the church after 9:00am</w:t>
      </w:r>
      <w:r w:rsidRPr="00BE03F6">
        <w:rPr>
          <w:rFonts w:eastAsia="Times New Roman" w:cstheme="minorHAnsi"/>
          <w:sz w:val="24"/>
          <w:szCs w:val="24"/>
        </w:rPr>
        <w:br/>
      </w:r>
      <w:r w:rsidRPr="00BE03F6">
        <w:rPr>
          <w:rFonts w:eastAsia="Times New Roman" w:cstheme="minorHAnsi"/>
          <w:sz w:val="24"/>
          <w:szCs w:val="24"/>
        </w:rPr>
        <w:br/>
        <w:t>The Baloney Funeral Home, LLC, 339 Earl Baloney Dr.-</w:t>
      </w:r>
      <w:proofErr w:type="spellStart"/>
      <w:r w:rsidRPr="00BE03F6">
        <w:rPr>
          <w:rFonts w:eastAsia="Times New Roman" w:cstheme="minorHAnsi"/>
          <w:sz w:val="24"/>
          <w:szCs w:val="24"/>
        </w:rPr>
        <w:t>Garyville</w:t>
      </w:r>
      <w:proofErr w:type="spellEnd"/>
      <w:r w:rsidRPr="00BE03F6">
        <w:rPr>
          <w:rFonts w:eastAsia="Times New Roman" w:cstheme="minorHAnsi"/>
          <w:sz w:val="24"/>
          <w:szCs w:val="24"/>
        </w:rPr>
        <w:t>, LA 70051, 985-535-2540, In Charge of Arrangements</w:t>
      </w:r>
    </w:p>
    <w:p w:rsidR="00BE03F6" w:rsidRPr="00BE03F6" w:rsidRDefault="00BE03F6" w:rsidP="00BE03F6">
      <w:pPr>
        <w:shd w:val="clear" w:color="auto" w:fill="FFFFFF"/>
        <w:spacing w:after="0"/>
        <w:rPr>
          <w:rFonts w:eastAsia="Times New Roman" w:cstheme="minorHAnsi"/>
          <w:sz w:val="24"/>
          <w:szCs w:val="24"/>
        </w:rPr>
      </w:pPr>
    </w:p>
    <w:p w:rsidR="00BE03F6" w:rsidRPr="00BE03F6" w:rsidRDefault="00BE03F6" w:rsidP="00BE03F6">
      <w:pPr>
        <w:shd w:val="clear" w:color="auto" w:fill="FFFFFF"/>
        <w:spacing w:after="0"/>
        <w:rPr>
          <w:rFonts w:eastAsia="Times New Roman" w:cstheme="minorHAnsi"/>
          <w:sz w:val="24"/>
          <w:szCs w:val="24"/>
        </w:rPr>
      </w:pPr>
      <w:r w:rsidRPr="00BE03F6">
        <w:rPr>
          <w:rFonts w:eastAsia="Times New Roman" w:cstheme="minorHAnsi"/>
          <w:sz w:val="24"/>
          <w:szCs w:val="24"/>
        </w:rPr>
        <w:t xml:space="preserve">Times-Picayune, </w:t>
      </w:r>
      <w:proofErr w:type="gramStart"/>
      <w:r w:rsidRPr="00BE03F6">
        <w:rPr>
          <w:rFonts w:eastAsia="Times New Roman" w:cstheme="minorHAnsi"/>
          <w:sz w:val="24"/>
          <w:szCs w:val="24"/>
        </w:rPr>
        <w:t>The</w:t>
      </w:r>
      <w:proofErr w:type="gramEnd"/>
      <w:r w:rsidRPr="00BE03F6">
        <w:rPr>
          <w:rFonts w:eastAsia="Times New Roman" w:cstheme="minorHAnsi"/>
          <w:sz w:val="24"/>
          <w:szCs w:val="24"/>
        </w:rPr>
        <w:t xml:space="preserve"> (New Orleans, LA) - Thursday, August 23, 2007</w:t>
      </w:r>
    </w:p>
    <w:p w:rsidR="00BE03F6" w:rsidRPr="00BE03F6" w:rsidRDefault="00BE03F6" w:rsidP="00BE03F6">
      <w:pPr>
        <w:shd w:val="clear" w:color="auto" w:fill="FFFFFF"/>
        <w:spacing w:after="0"/>
        <w:rPr>
          <w:rFonts w:eastAsia="Times New Roman" w:cstheme="minorHAnsi"/>
          <w:sz w:val="24"/>
          <w:szCs w:val="24"/>
        </w:rPr>
      </w:pPr>
      <w:r w:rsidRPr="00BE03F6">
        <w:rPr>
          <w:rFonts w:eastAsia="Times New Roman" w:cstheme="minorHAnsi"/>
          <w:sz w:val="24"/>
          <w:szCs w:val="24"/>
        </w:rPr>
        <w:t>Contributed by Jane Edson</w:t>
      </w:r>
    </w:p>
    <w:bookmarkEnd w:id="0"/>
    <w:p w:rsidR="00A603C8" w:rsidRDefault="00A603C8"/>
    <w:sectPr w:rsidR="00A603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A603C8"/>
    <w:rsid w:val="00BE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2018-05-22T16:55:00Z</dcterms:created>
  <dcterms:modified xsi:type="dcterms:W3CDTF">2018-05-22T17:03:00Z</dcterms:modified>
</cp:coreProperties>
</file>