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89" w:rsidRPr="00287B89" w:rsidRDefault="00287B89" w:rsidP="00287B89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287B89">
        <w:rPr>
          <w:rFonts w:eastAsia="Times New Roman" w:cstheme="minorHAnsi"/>
          <w:sz w:val="40"/>
          <w:szCs w:val="40"/>
        </w:rPr>
        <w:t>Andrew Joseph Sr</w:t>
      </w:r>
      <w:r w:rsidR="00C21A12">
        <w:rPr>
          <w:rFonts w:eastAsia="Times New Roman" w:cstheme="minorHAnsi"/>
          <w:sz w:val="40"/>
          <w:szCs w:val="40"/>
        </w:rPr>
        <w:t>.</w:t>
      </w:r>
      <w:bookmarkStart w:id="0" w:name="_GoBack"/>
      <w:bookmarkEnd w:id="0"/>
    </w:p>
    <w:p w:rsidR="00287B89" w:rsidRPr="00287B89" w:rsidRDefault="00287B89" w:rsidP="00287B89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287B89">
        <w:rPr>
          <w:rFonts w:eastAsia="Times New Roman" w:cstheme="minorHAnsi"/>
          <w:sz w:val="40"/>
          <w:szCs w:val="40"/>
        </w:rPr>
        <w:t>November 2, 1931 – March 20, 2012</w:t>
      </w:r>
    </w:p>
    <w:p w:rsidR="00287B89" w:rsidRDefault="00287B89" w:rsidP="00287B8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287B89" w:rsidRDefault="00287B89" w:rsidP="00287B8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699489" cy="2663546"/>
            <wp:effectExtent l="0" t="0" r="635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ephAndrewLeo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288" cy="266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B89" w:rsidRDefault="00287B89" w:rsidP="00287B8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287B89" w:rsidRPr="00287B89" w:rsidRDefault="00287B89" w:rsidP="00287B8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87B89">
        <w:rPr>
          <w:rFonts w:eastAsia="Times New Roman" w:cstheme="minorHAnsi"/>
          <w:sz w:val="24"/>
          <w:szCs w:val="24"/>
        </w:rPr>
        <w:t xml:space="preserve">Andrew (Pluck) Joseph, Sr., age 80, was called home on Tuesday, March 20, 2012 in </w:t>
      </w:r>
      <w:proofErr w:type="spellStart"/>
      <w:r w:rsidRPr="00287B89">
        <w:rPr>
          <w:rFonts w:eastAsia="Times New Roman" w:cstheme="minorHAnsi"/>
          <w:sz w:val="24"/>
          <w:szCs w:val="24"/>
        </w:rPr>
        <w:t>LaPlace</w:t>
      </w:r>
      <w:proofErr w:type="spellEnd"/>
      <w:r w:rsidRPr="00287B89">
        <w:rPr>
          <w:rFonts w:eastAsia="Times New Roman" w:cstheme="minorHAnsi"/>
          <w:sz w:val="24"/>
          <w:szCs w:val="24"/>
        </w:rPr>
        <w:t xml:space="preserve">, La. Son of the late Robert and Stella Joseph. </w:t>
      </w:r>
      <w:proofErr w:type="gramStart"/>
      <w:r w:rsidRPr="00287B89">
        <w:rPr>
          <w:rFonts w:eastAsia="Times New Roman" w:cstheme="minorHAnsi"/>
          <w:sz w:val="24"/>
          <w:szCs w:val="24"/>
        </w:rPr>
        <w:t>Husband of the late Leola Joseph.</w:t>
      </w:r>
      <w:proofErr w:type="gramEnd"/>
      <w:r w:rsidRPr="00287B89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87B89">
        <w:rPr>
          <w:rFonts w:eastAsia="Times New Roman" w:cstheme="minorHAnsi"/>
          <w:sz w:val="24"/>
          <w:szCs w:val="24"/>
        </w:rPr>
        <w:t>Father of Delores Florian, Ernestine Hewitt, Brenda Mitchell, Billy, Willie, and Michael Joseph.</w:t>
      </w:r>
      <w:proofErr w:type="gramEnd"/>
      <w:r w:rsidRPr="00287B89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87B89">
        <w:rPr>
          <w:rFonts w:eastAsia="Times New Roman" w:cstheme="minorHAnsi"/>
          <w:sz w:val="24"/>
          <w:szCs w:val="24"/>
        </w:rPr>
        <w:t>Also survived by a host of grandchildren, great-grandchildren, sons- and daughters-in-law.</w:t>
      </w:r>
      <w:proofErr w:type="gramEnd"/>
      <w:r w:rsidRPr="00287B89">
        <w:rPr>
          <w:rFonts w:eastAsia="Times New Roman" w:cstheme="minorHAnsi"/>
          <w:sz w:val="24"/>
          <w:szCs w:val="24"/>
        </w:rPr>
        <w:br/>
      </w:r>
      <w:r w:rsidRPr="00287B89">
        <w:rPr>
          <w:rFonts w:eastAsia="Times New Roman" w:cstheme="minorHAnsi"/>
          <w:sz w:val="24"/>
          <w:szCs w:val="24"/>
        </w:rPr>
        <w:br/>
        <w:t xml:space="preserve">Pastors, officers and members of New Pilgrim B.C. and all neighboring churches are invited to attend the Funeral Service on Saturday, March 24, 2012 at 11:00 a.m. at the above named church, 107 Pilgrim Dr., Reserve, La. Rev. </w:t>
      </w:r>
      <w:proofErr w:type="spellStart"/>
      <w:r w:rsidRPr="00287B89">
        <w:rPr>
          <w:rFonts w:eastAsia="Times New Roman" w:cstheme="minorHAnsi"/>
          <w:sz w:val="24"/>
          <w:szCs w:val="24"/>
        </w:rPr>
        <w:t>Forell</w:t>
      </w:r>
      <w:proofErr w:type="spellEnd"/>
      <w:r w:rsidRPr="00287B89">
        <w:rPr>
          <w:rFonts w:eastAsia="Times New Roman" w:cstheme="minorHAnsi"/>
          <w:sz w:val="24"/>
          <w:szCs w:val="24"/>
        </w:rPr>
        <w:t xml:space="preserve"> Bering Sr., Officiating. </w:t>
      </w:r>
      <w:proofErr w:type="gramStart"/>
      <w:r w:rsidRPr="00287B89">
        <w:rPr>
          <w:rFonts w:eastAsia="Times New Roman" w:cstheme="minorHAnsi"/>
          <w:sz w:val="24"/>
          <w:szCs w:val="24"/>
        </w:rPr>
        <w:t>Burial in Zion Travelers Cemetery, Reserve, La. Visitation from 10:00 a.m. until service time.</w:t>
      </w:r>
      <w:proofErr w:type="gramEnd"/>
      <w:r w:rsidRPr="00287B89">
        <w:rPr>
          <w:rFonts w:eastAsia="Times New Roman" w:cstheme="minorHAnsi"/>
          <w:sz w:val="24"/>
          <w:szCs w:val="24"/>
        </w:rPr>
        <w:br/>
      </w:r>
      <w:r w:rsidRPr="00287B89">
        <w:rPr>
          <w:rFonts w:eastAsia="Times New Roman" w:cstheme="minorHAnsi"/>
          <w:sz w:val="24"/>
          <w:szCs w:val="24"/>
        </w:rPr>
        <w:br/>
        <w:t xml:space="preserve">Services entrusted to Hobson Brown Funeral Home, </w:t>
      </w:r>
      <w:proofErr w:type="spellStart"/>
      <w:r w:rsidRPr="00287B89">
        <w:rPr>
          <w:rFonts w:eastAsia="Times New Roman" w:cstheme="minorHAnsi"/>
          <w:sz w:val="24"/>
          <w:szCs w:val="24"/>
        </w:rPr>
        <w:t>Garyville</w:t>
      </w:r>
      <w:proofErr w:type="spellEnd"/>
      <w:r w:rsidRPr="00287B89">
        <w:rPr>
          <w:rFonts w:eastAsia="Times New Roman" w:cstheme="minorHAnsi"/>
          <w:sz w:val="24"/>
          <w:szCs w:val="24"/>
        </w:rPr>
        <w:t>, La. (985) 535-2516</w:t>
      </w:r>
    </w:p>
    <w:p w:rsidR="00287B89" w:rsidRPr="00287B89" w:rsidRDefault="00287B89" w:rsidP="00287B8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87B89" w:rsidRPr="00287B89" w:rsidRDefault="00287B89" w:rsidP="00287B8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287B89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287B89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287B89">
        <w:rPr>
          <w:rFonts w:eastAsia="Times New Roman" w:cstheme="minorHAnsi"/>
          <w:b/>
          <w:sz w:val="24"/>
          <w:szCs w:val="24"/>
        </w:rPr>
        <w:t xml:space="preserve"> (New Orleans, LA) - Friday, March 23, 2012</w:t>
      </w:r>
    </w:p>
    <w:p w:rsidR="008D5EF6" w:rsidRPr="000612F2" w:rsidRDefault="00C42D9A" w:rsidP="00E422E3">
      <w:pPr>
        <w:spacing w:after="0"/>
        <w:rPr>
          <w:rFonts w:cstheme="minorHAnsi"/>
          <w:sz w:val="24"/>
          <w:szCs w:val="24"/>
        </w:rPr>
      </w:pPr>
      <w:r w:rsidRPr="000612F2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8D5EF6" w:rsidRPr="000612F2" w:rsidSect="000861A7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9A"/>
    <w:rsid w:val="000612F2"/>
    <w:rsid w:val="000861A7"/>
    <w:rsid w:val="00092B8E"/>
    <w:rsid w:val="000E0116"/>
    <w:rsid w:val="000F5D7D"/>
    <w:rsid w:val="002609CE"/>
    <w:rsid w:val="00287B89"/>
    <w:rsid w:val="002928D1"/>
    <w:rsid w:val="00324EA9"/>
    <w:rsid w:val="00365499"/>
    <w:rsid w:val="003848DE"/>
    <w:rsid w:val="003B4433"/>
    <w:rsid w:val="00475254"/>
    <w:rsid w:val="00493F9E"/>
    <w:rsid w:val="005E634F"/>
    <w:rsid w:val="00602870"/>
    <w:rsid w:val="00840867"/>
    <w:rsid w:val="008D5EF6"/>
    <w:rsid w:val="00B00A20"/>
    <w:rsid w:val="00B6001C"/>
    <w:rsid w:val="00C21A12"/>
    <w:rsid w:val="00C22378"/>
    <w:rsid w:val="00C42D9A"/>
    <w:rsid w:val="00C93076"/>
    <w:rsid w:val="00E422E3"/>
    <w:rsid w:val="00E74585"/>
    <w:rsid w:val="00E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0A20"/>
    <w:rPr>
      <w:color w:val="0000FF"/>
      <w:u w:val="single"/>
    </w:rPr>
  </w:style>
  <w:style w:type="paragraph" w:customStyle="1" w:styleId="yiv1692027707">
    <w:name w:val="yiv1692027707"/>
    <w:basedOn w:val="Normal"/>
    <w:rsid w:val="00B6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0A20"/>
    <w:rPr>
      <w:color w:val="0000FF"/>
      <w:u w:val="single"/>
    </w:rPr>
  </w:style>
  <w:style w:type="paragraph" w:customStyle="1" w:styleId="yiv1692027707">
    <w:name w:val="yiv1692027707"/>
    <w:basedOn w:val="Normal"/>
    <w:rsid w:val="00B6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4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1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567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0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56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6594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6062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19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7510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557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92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23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8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66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07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97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02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05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34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69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89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1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26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42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5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38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64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0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62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8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91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01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6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04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68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4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785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2018-05-01T02:53:00Z</dcterms:created>
  <dcterms:modified xsi:type="dcterms:W3CDTF">2018-05-01T02:54:00Z</dcterms:modified>
</cp:coreProperties>
</file>