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F" w:rsidRPr="007B0B6F" w:rsidRDefault="007B0B6F" w:rsidP="007B0B6F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proofErr w:type="spellStart"/>
      <w:r w:rsidRPr="007B0B6F">
        <w:rPr>
          <w:rFonts w:eastAsia="Times New Roman" w:cstheme="minorHAnsi"/>
          <w:color w:val="4A4A4A"/>
          <w:sz w:val="40"/>
          <w:szCs w:val="40"/>
        </w:rPr>
        <w:t>Khaduah</w:t>
      </w:r>
      <w:proofErr w:type="spellEnd"/>
      <w:r w:rsidRPr="007B0B6F">
        <w:rPr>
          <w:rFonts w:eastAsia="Times New Roman" w:cstheme="minorHAnsi"/>
          <w:color w:val="4A4A4A"/>
          <w:sz w:val="40"/>
          <w:szCs w:val="40"/>
        </w:rPr>
        <w:t xml:space="preserve"> Preston</w:t>
      </w:r>
    </w:p>
    <w:p w:rsidR="007B0B6F" w:rsidRPr="007B0B6F" w:rsidRDefault="007B0B6F" w:rsidP="007B0B6F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7B0B6F">
        <w:rPr>
          <w:rFonts w:eastAsia="Times New Roman" w:cstheme="minorHAnsi"/>
          <w:color w:val="4A4A4A"/>
          <w:sz w:val="40"/>
          <w:szCs w:val="40"/>
        </w:rPr>
        <w:t>May 22, 1994 – November 15, 2004</w:t>
      </w:r>
    </w:p>
    <w:p w:rsidR="007B0B6F" w:rsidRDefault="007B0B6F" w:rsidP="007B0B6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7B0B6F" w:rsidRDefault="007B0B6F" w:rsidP="007B0B6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892040" cy="2011172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tonKhadija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01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B6F" w:rsidRDefault="007B0B6F" w:rsidP="007B0B6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bookmarkEnd w:id="0"/>
    </w:p>
    <w:p w:rsidR="007B0B6F" w:rsidRDefault="007B0B6F" w:rsidP="007B0B6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7B0B6F">
        <w:rPr>
          <w:rFonts w:eastAsia="Times New Roman" w:cstheme="minorHAnsi"/>
          <w:color w:val="4A4A4A"/>
          <w:sz w:val="24"/>
          <w:szCs w:val="24"/>
        </w:rPr>
        <w:t>Khadijah "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Noonie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-Tee-Tee" Preston, a student at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Garyville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-Mount Airy Magnet School in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Garyville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, died Monday of a seizure at River Parishes Hospital. She was 10. Khadijah was born in Metairie, had lived in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Garyville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 and lived in Reserve. Survivors include her father,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Kelon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 Gardner Sr.; her mother, Chandra Preston; her stepfather, Alvin Thomas; a brother,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Kelon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 Gardner Jr.; two sisters,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Kevia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 and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Kashandra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 xml:space="preserve"> Preston; and her grandparents, Shelia Preston, Theresa Washington and Arthur Davis.</w:t>
      </w:r>
    </w:p>
    <w:p w:rsidR="007B0B6F" w:rsidRDefault="007B0B6F" w:rsidP="007B0B6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7B0B6F" w:rsidRDefault="007B0B6F" w:rsidP="007B0B6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7B0B6F">
        <w:rPr>
          <w:rFonts w:eastAsia="Times New Roman" w:cstheme="minorHAnsi"/>
          <w:color w:val="4A4A4A"/>
          <w:sz w:val="24"/>
          <w:szCs w:val="24"/>
        </w:rPr>
        <w:t xml:space="preserve">A funeral will be held Saturday at 11 a.m. at Providence Baptist Church No. 2, 152 Union Lane, </w:t>
      </w:r>
      <w:proofErr w:type="spellStart"/>
      <w:proofErr w:type="gramStart"/>
      <w:r w:rsidRPr="007B0B6F">
        <w:rPr>
          <w:rFonts w:eastAsia="Times New Roman" w:cstheme="minorHAnsi"/>
          <w:color w:val="4A4A4A"/>
          <w:sz w:val="24"/>
          <w:szCs w:val="24"/>
        </w:rPr>
        <w:t>Montz</w:t>
      </w:r>
      <w:proofErr w:type="spellEnd"/>
      <w:proofErr w:type="gramEnd"/>
      <w:r w:rsidRPr="007B0B6F">
        <w:rPr>
          <w:rFonts w:eastAsia="Times New Roman" w:cstheme="minorHAnsi"/>
          <w:color w:val="4A4A4A"/>
          <w:sz w:val="24"/>
          <w:szCs w:val="24"/>
        </w:rPr>
        <w:t xml:space="preserve">. Visitation will be today from 5:30 to 7:30 p.m. at Hobson-Brown Funeral Home, 134 Daisy St., </w:t>
      </w:r>
      <w:proofErr w:type="spellStart"/>
      <w:r w:rsidRPr="007B0B6F">
        <w:rPr>
          <w:rFonts w:eastAsia="Times New Roman" w:cstheme="minorHAnsi"/>
          <w:color w:val="4A4A4A"/>
          <w:sz w:val="24"/>
          <w:szCs w:val="24"/>
        </w:rPr>
        <w:t>Garyville</w:t>
      </w:r>
      <w:proofErr w:type="spellEnd"/>
      <w:r w:rsidRPr="007B0B6F">
        <w:rPr>
          <w:rFonts w:eastAsia="Times New Roman" w:cstheme="minorHAnsi"/>
          <w:color w:val="4A4A4A"/>
          <w:sz w:val="24"/>
          <w:szCs w:val="24"/>
        </w:rPr>
        <w:t>, and on Saturday from 10 to 11 a.m. at the church. Burial will be in Zion Travelers Cemetery.</w:t>
      </w:r>
    </w:p>
    <w:p w:rsidR="007B0B6F" w:rsidRPr="007B0B6F" w:rsidRDefault="007B0B6F" w:rsidP="007B0B6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7B0B6F" w:rsidRPr="007B0B6F" w:rsidRDefault="007B0B6F" w:rsidP="007B0B6F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r w:rsidRPr="007B0B6F">
        <w:rPr>
          <w:rFonts w:eastAsia="Times New Roman" w:cstheme="minorHAnsi"/>
          <w:b/>
          <w:color w:val="4A4A4A"/>
          <w:sz w:val="24"/>
          <w:szCs w:val="24"/>
        </w:rPr>
        <w:t xml:space="preserve">Times-Picayune, </w:t>
      </w:r>
      <w:proofErr w:type="gramStart"/>
      <w:r w:rsidRPr="007B0B6F">
        <w:rPr>
          <w:rFonts w:eastAsia="Times New Roman" w:cstheme="minorHAnsi"/>
          <w:b/>
          <w:color w:val="4A4A4A"/>
          <w:sz w:val="24"/>
          <w:szCs w:val="24"/>
        </w:rPr>
        <w:t>The</w:t>
      </w:r>
      <w:proofErr w:type="gramEnd"/>
      <w:r w:rsidRPr="007B0B6F">
        <w:rPr>
          <w:rFonts w:eastAsia="Times New Roman" w:cstheme="minorHAnsi"/>
          <w:b/>
          <w:color w:val="4A4A4A"/>
          <w:sz w:val="24"/>
          <w:szCs w:val="24"/>
        </w:rPr>
        <w:t xml:space="preserve"> (New Orleans, LA) - Friday, November 19, 2004</w:t>
      </w:r>
    </w:p>
    <w:p w:rsidR="007B0B6F" w:rsidRPr="007B0B6F" w:rsidRDefault="007B0B6F" w:rsidP="007B0B6F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r w:rsidRPr="007B0B6F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p w:rsidR="00BC6FD2" w:rsidRDefault="00BC6FD2"/>
    <w:sectPr w:rsidR="00BC6FD2" w:rsidSect="007B0B6F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6F"/>
    <w:rsid w:val="007B0B6F"/>
    <w:rsid w:val="00B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8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2018-05-02T03:14:00Z</dcterms:created>
  <dcterms:modified xsi:type="dcterms:W3CDTF">2018-05-02T03:19:00Z</dcterms:modified>
</cp:coreProperties>
</file>