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79" w:rsidRPr="009278A4" w:rsidRDefault="00C96996" w:rsidP="009278A4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Gloria Ann </w:t>
      </w:r>
      <w:proofErr w:type="spellStart"/>
      <w:r>
        <w:rPr>
          <w:sz w:val="40"/>
          <w:szCs w:val="40"/>
        </w:rPr>
        <w:t>Augillard</w:t>
      </w:r>
      <w:proofErr w:type="spellEnd"/>
    </w:p>
    <w:p w:rsidR="009278A4" w:rsidRPr="009278A4" w:rsidRDefault="00C96996" w:rsidP="009278A4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1952</w:t>
      </w:r>
      <w:r w:rsidR="009F6E40">
        <w:rPr>
          <w:sz w:val="40"/>
          <w:szCs w:val="40"/>
        </w:rPr>
        <w:t xml:space="preserve"> – </w:t>
      </w:r>
      <w:r>
        <w:rPr>
          <w:sz w:val="40"/>
          <w:szCs w:val="40"/>
        </w:rPr>
        <w:t>February 17, 2008</w:t>
      </w:r>
    </w:p>
    <w:p w:rsidR="009278A4" w:rsidRPr="009278A4" w:rsidRDefault="009278A4" w:rsidP="009278A4">
      <w:pPr>
        <w:spacing w:after="0"/>
        <w:jc w:val="center"/>
        <w:rPr>
          <w:sz w:val="30"/>
          <w:szCs w:val="30"/>
        </w:rPr>
      </w:pPr>
    </w:p>
    <w:p w:rsidR="009278A4" w:rsidRDefault="00C96996" w:rsidP="00167933">
      <w:pPr>
        <w:jc w:val="center"/>
      </w:pPr>
      <w:r>
        <w:rPr>
          <w:noProof/>
        </w:rPr>
        <w:drawing>
          <wp:inline distT="0" distB="0" distL="0" distR="0">
            <wp:extent cx="5146725" cy="31127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gillardCarolynGloria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2186" cy="3116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996" w:rsidRPr="00C96996" w:rsidRDefault="00C96996" w:rsidP="00C96996">
      <w:pPr>
        <w:rPr>
          <w:sz w:val="30"/>
          <w:szCs w:val="30"/>
        </w:rPr>
      </w:pPr>
      <w:r w:rsidRPr="00C96996">
        <w:rPr>
          <w:sz w:val="30"/>
          <w:szCs w:val="30"/>
        </w:rPr>
        <w:t>A</w:t>
      </w:r>
      <w:r>
        <w:rPr>
          <w:sz w:val="30"/>
          <w:szCs w:val="30"/>
        </w:rPr>
        <w:t xml:space="preserve"> </w:t>
      </w:r>
      <w:r w:rsidRPr="00C96996">
        <w:rPr>
          <w:sz w:val="30"/>
          <w:szCs w:val="30"/>
        </w:rPr>
        <w:t xml:space="preserve">native and resident of Convent, she died at 12:05 p.m. Sunday, Feb. 17, 2008, at her home. She was 55. Visiting at St. Michael's Catholic Church, Convent, on Saturday, Feb. 23, from 9:30 a.m. until Mass of Christian Burial at 11 a.m. Entombment in the church mausoleum. </w:t>
      </w:r>
      <w:proofErr w:type="gramStart"/>
      <w:r w:rsidRPr="00C96996">
        <w:rPr>
          <w:sz w:val="30"/>
          <w:szCs w:val="30"/>
        </w:rPr>
        <w:t xml:space="preserve">Survived by three sisters and a brother-in-law, Doris and Perry </w:t>
      </w:r>
      <w:proofErr w:type="spellStart"/>
      <w:r w:rsidRPr="00C96996">
        <w:rPr>
          <w:sz w:val="30"/>
          <w:szCs w:val="30"/>
        </w:rPr>
        <w:t>Gaudin</w:t>
      </w:r>
      <w:proofErr w:type="spellEnd"/>
      <w:r w:rsidRPr="00C96996">
        <w:rPr>
          <w:sz w:val="30"/>
          <w:szCs w:val="30"/>
        </w:rPr>
        <w:t xml:space="preserve"> and Shirley and Carolyn </w:t>
      </w:r>
      <w:proofErr w:type="spellStart"/>
      <w:r w:rsidRPr="00C96996">
        <w:rPr>
          <w:sz w:val="30"/>
          <w:szCs w:val="30"/>
        </w:rPr>
        <w:t>Augillard</w:t>
      </w:r>
      <w:proofErr w:type="spellEnd"/>
      <w:r w:rsidRPr="00C96996">
        <w:rPr>
          <w:sz w:val="30"/>
          <w:szCs w:val="30"/>
        </w:rPr>
        <w:t xml:space="preserve">; eight brothers and their spouses, Emile Jr. and Jean, Leonard and Joyce, Michael and Hazel, Herman and Sheryl, and Wayne, Harvey, Darryl and Perry </w:t>
      </w:r>
      <w:proofErr w:type="spellStart"/>
      <w:r w:rsidRPr="00C96996">
        <w:rPr>
          <w:sz w:val="30"/>
          <w:szCs w:val="30"/>
        </w:rPr>
        <w:t>Augillard</w:t>
      </w:r>
      <w:proofErr w:type="spellEnd"/>
      <w:r w:rsidRPr="00C96996">
        <w:rPr>
          <w:sz w:val="30"/>
          <w:szCs w:val="30"/>
        </w:rPr>
        <w:t>.</w:t>
      </w:r>
      <w:proofErr w:type="gramEnd"/>
      <w:r w:rsidRPr="00C96996">
        <w:rPr>
          <w:sz w:val="30"/>
          <w:szCs w:val="30"/>
        </w:rPr>
        <w:t xml:space="preserve"> Niece of Mary and Robert </w:t>
      </w:r>
      <w:proofErr w:type="spellStart"/>
      <w:r w:rsidRPr="00C96996">
        <w:rPr>
          <w:sz w:val="30"/>
          <w:szCs w:val="30"/>
        </w:rPr>
        <w:t>Augillard</w:t>
      </w:r>
      <w:proofErr w:type="spellEnd"/>
      <w:r w:rsidRPr="00C96996">
        <w:rPr>
          <w:sz w:val="30"/>
          <w:szCs w:val="30"/>
        </w:rPr>
        <w:t xml:space="preserve"> Sr. Also survived by numerous nieces, including Ashley </w:t>
      </w:r>
      <w:proofErr w:type="spellStart"/>
      <w:r w:rsidRPr="00C96996">
        <w:rPr>
          <w:sz w:val="30"/>
          <w:szCs w:val="30"/>
        </w:rPr>
        <w:t>Gaudin</w:t>
      </w:r>
      <w:proofErr w:type="spellEnd"/>
      <w:r w:rsidRPr="00C96996">
        <w:rPr>
          <w:sz w:val="30"/>
          <w:szCs w:val="30"/>
        </w:rPr>
        <w:t xml:space="preserve">, nephews, cousins, other relatives and friends. </w:t>
      </w:r>
      <w:proofErr w:type="gramStart"/>
      <w:r w:rsidRPr="00C96996">
        <w:rPr>
          <w:sz w:val="30"/>
          <w:szCs w:val="30"/>
        </w:rPr>
        <w:t>Preceded</w:t>
      </w:r>
      <w:proofErr w:type="gramEnd"/>
      <w:r w:rsidRPr="00C96996">
        <w:rPr>
          <w:sz w:val="30"/>
          <w:szCs w:val="30"/>
        </w:rPr>
        <w:t xml:space="preserve"> in death by her parents, Emile </w:t>
      </w:r>
      <w:proofErr w:type="spellStart"/>
      <w:r w:rsidRPr="00C96996">
        <w:rPr>
          <w:sz w:val="30"/>
          <w:szCs w:val="30"/>
        </w:rPr>
        <w:t>Augillard</w:t>
      </w:r>
      <w:proofErr w:type="spellEnd"/>
      <w:r w:rsidRPr="00C96996">
        <w:rPr>
          <w:sz w:val="30"/>
          <w:szCs w:val="30"/>
        </w:rPr>
        <w:t xml:space="preserve"> Sr. and Cora Tureaud </w:t>
      </w:r>
      <w:proofErr w:type="spellStart"/>
      <w:r w:rsidRPr="00C96996">
        <w:rPr>
          <w:sz w:val="30"/>
          <w:szCs w:val="30"/>
        </w:rPr>
        <w:t>Augillard</w:t>
      </w:r>
      <w:proofErr w:type="spellEnd"/>
      <w:r w:rsidRPr="00C96996">
        <w:rPr>
          <w:sz w:val="30"/>
          <w:szCs w:val="30"/>
        </w:rPr>
        <w:t>. Brazier-Watson Funeral Home, Donaldsonville, is in charge of arrangements.</w:t>
      </w:r>
    </w:p>
    <w:p w:rsidR="00C96996" w:rsidRDefault="00C96996" w:rsidP="00C96996">
      <w:pPr>
        <w:spacing w:after="0"/>
        <w:rPr>
          <w:sz w:val="30"/>
          <w:szCs w:val="30"/>
        </w:rPr>
      </w:pPr>
      <w:r w:rsidRPr="00C96996">
        <w:rPr>
          <w:sz w:val="30"/>
          <w:szCs w:val="30"/>
        </w:rPr>
        <w:t>The Advocate</w:t>
      </w:r>
      <w:r>
        <w:rPr>
          <w:sz w:val="30"/>
          <w:szCs w:val="30"/>
        </w:rPr>
        <w:t>, Baton Rouge, Louisiana</w:t>
      </w:r>
      <w:bookmarkStart w:id="0" w:name="_GoBack"/>
      <w:bookmarkEnd w:id="0"/>
    </w:p>
    <w:p w:rsidR="00167933" w:rsidRDefault="00C96996" w:rsidP="00C96996">
      <w:pPr>
        <w:spacing w:after="0"/>
      </w:pPr>
      <w:r w:rsidRPr="00C96996">
        <w:rPr>
          <w:sz w:val="30"/>
          <w:szCs w:val="30"/>
        </w:rPr>
        <w:t>Feb. 22, 2008</w:t>
      </w:r>
    </w:p>
    <w:sectPr w:rsidR="00167933" w:rsidSect="0016793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A4"/>
    <w:rsid w:val="00167933"/>
    <w:rsid w:val="00556279"/>
    <w:rsid w:val="009278A4"/>
    <w:rsid w:val="009F6E40"/>
    <w:rsid w:val="00C9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A4"/>
    <w:rPr>
      <w:rFonts w:ascii="Tahoma" w:hAnsi="Tahoma" w:cs="Tahoma"/>
      <w:sz w:val="16"/>
      <w:szCs w:val="16"/>
    </w:rPr>
  </w:style>
  <w:style w:type="paragraph" w:customStyle="1" w:styleId="paragraph-sc-osiab4-0">
    <w:name w:val="paragraph-sc-osiab4-0"/>
    <w:basedOn w:val="Normal"/>
    <w:rsid w:val="00927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A4"/>
    <w:rPr>
      <w:rFonts w:ascii="Tahoma" w:hAnsi="Tahoma" w:cs="Tahoma"/>
      <w:sz w:val="16"/>
      <w:szCs w:val="16"/>
    </w:rPr>
  </w:style>
  <w:style w:type="paragraph" w:customStyle="1" w:styleId="paragraph-sc-osiab4-0">
    <w:name w:val="paragraph-sc-osiab4-0"/>
    <w:basedOn w:val="Normal"/>
    <w:rsid w:val="00927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80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D0D2"/>
                        <w:left w:val="single" w:sz="6" w:space="0" w:color="CCD0D2"/>
                        <w:bottom w:val="single" w:sz="6" w:space="0" w:color="CCD0D2"/>
                        <w:right w:val="single" w:sz="6" w:space="0" w:color="CCD0D2"/>
                      </w:divBdr>
                    </w:div>
                  </w:divsChild>
                </w:div>
              </w:divsChild>
            </w:div>
          </w:divsChild>
        </w:div>
        <w:div w:id="68224469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785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</cp:lastModifiedBy>
  <cp:revision>2</cp:revision>
  <dcterms:created xsi:type="dcterms:W3CDTF">2022-11-05T16:35:00Z</dcterms:created>
  <dcterms:modified xsi:type="dcterms:W3CDTF">2022-11-05T16:35:00Z</dcterms:modified>
</cp:coreProperties>
</file>