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BCEF" w14:textId="65113319" w:rsidR="00D35498" w:rsidRPr="00160DE0" w:rsidRDefault="00D35498" w:rsidP="00160DE0">
      <w:pPr>
        <w:jc w:val="center"/>
        <w:rPr>
          <w:rFonts w:asciiTheme="minorHAnsi" w:hAnsiTheme="minorHAnsi" w:cstheme="minorHAnsi"/>
          <w:sz w:val="40"/>
          <w:szCs w:val="40"/>
        </w:rPr>
      </w:pPr>
      <w:r w:rsidRPr="00160DE0">
        <w:rPr>
          <w:rFonts w:asciiTheme="minorHAnsi" w:hAnsiTheme="minorHAnsi" w:cstheme="minorHAnsi"/>
          <w:sz w:val="40"/>
          <w:szCs w:val="40"/>
        </w:rPr>
        <w:t>Shernette Alexander Carter</w:t>
      </w:r>
    </w:p>
    <w:p w14:paraId="09F7BE4D" w14:textId="6C5154C9" w:rsidR="009E3B91" w:rsidRPr="00160DE0" w:rsidRDefault="009E3B91" w:rsidP="00160DE0">
      <w:pPr>
        <w:jc w:val="center"/>
        <w:rPr>
          <w:rFonts w:asciiTheme="minorHAnsi" w:hAnsiTheme="minorHAnsi" w:cstheme="minorHAnsi"/>
          <w:sz w:val="40"/>
          <w:szCs w:val="40"/>
        </w:rPr>
      </w:pPr>
      <w:r w:rsidRPr="00160DE0">
        <w:rPr>
          <w:rFonts w:asciiTheme="minorHAnsi" w:hAnsiTheme="minorHAnsi" w:cstheme="minorHAnsi"/>
          <w:sz w:val="40"/>
          <w:szCs w:val="40"/>
        </w:rPr>
        <w:t>1981 – January 2, 1921</w:t>
      </w:r>
    </w:p>
    <w:p w14:paraId="22B17976" w14:textId="77777777" w:rsidR="009E3B91" w:rsidRPr="00160DE0" w:rsidRDefault="009E3B91" w:rsidP="00160DE0">
      <w:pPr>
        <w:jc w:val="center"/>
        <w:rPr>
          <w:rFonts w:asciiTheme="minorHAnsi" w:hAnsiTheme="minorHAnsi" w:cstheme="minorHAnsi"/>
          <w:sz w:val="30"/>
          <w:szCs w:val="30"/>
        </w:rPr>
      </w:pPr>
    </w:p>
    <w:p w14:paraId="02933A30" w14:textId="22440D2B" w:rsidR="009E3B91" w:rsidRPr="00160DE0" w:rsidRDefault="009E3B91" w:rsidP="00160DE0">
      <w:pPr>
        <w:jc w:val="center"/>
        <w:rPr>
          <w:rFonts w:asciiTheme="minorHAnsi" w:hAnsiTheme="minorHAnsi" w:cstheme="minorHAnsi"/>
          <w:sz w:val="30"/>
          <w:szCs w:val="30"/>
        </w:rPr>
      </w:pPr>
      <w:r w:rsidRPr="00160DE0">
        <w:rPr>
          <w:rFonts w:asciiTheme="minorHAnsi" w:hAnsiTheme="minorHAnsi" w:cstheme="minorHAnsi"/>
          <w:sz w:val="30"/>
          <w:szCs w:val="30"/>
        </w:rPr>
        <w:drawing>
          <wp:inline distT="0" distB="0" distL="0" distR="0" wp14:anchorId="0EB8A3F5" wp14:editId="77213D80">
            <wp:extent cx="2724150" cy="3198611"/>
            <wp:effectExtent l="0" t="0" r="0" b="1905"/>
            <wp:docPr id="322096624" name="Picture 1" descr="A blue rectangular object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96624" name="Picture 1" descr="A blue rectangular object with writing on i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1942" cy="3207760"/>
                    </a:xfrm>
                    <a:prstGeom prst="rect">
                      <a:avLst/>
                    </a:prstGeom>
                    <a:noFill/>
                    <a:ln>
                      <a:noFill/>
                    </a:ln>
                  </pic:spPr>
                </pic:pic>
              </a:graphicData>
            </a:graphic>
          </wp:inline>
        </w:drawing>
      </w:r>
    </w:p>
    <w:p w14:paraId="52A907E5" w14:textId="77777777" w:rsidR="009E3B91" w:rsidRPr="00160DE0" w:rsidRDefault="009E3B91" w:rsidP="00160DE0">
      <w:pPr>
        <w:rPr>
          <w:rFonts w:asciiTheme="minorHAnsi" w:hAnsiTheme="minorHAnsi" w:cstheme="minorHAnsi"/>
          <w:sz w:val="30"/>
          <w:szCs w:val="30"/>
        </w:rPr>
      </w:pPr>
    </w:p>
    <w:p w14:paraId="6FED11B3" w14:textId="796B224C" w:rsidR="00D35498" w:rsidRDefault="00160DE0" w:rsidP="00160DE0">
      <w:pPr>
        <w:rPr>
          <w:rFonts w:asciiTheme="minorHAnsi" w:hAnsiTheme="minorHAnsi" w:cstheme="minorHAnsi"/>
          <w:sz w:val="30"/>
          <w:szCs w:val="30"/>
        </w:rPr>
      </w:pPr>
      <w:r>
        <w:rPr>
          <w:rFonts w:asciiTheme="minorHAnsi" w:hAnsiTheme="minorHAnsi" w:cstheme="minorHAnsi"/>
          <w:sz w:val="30"/>
          <w:szCs w:val="30"/>
        </w:rPr>
        <w:t xml:space="preserve">   </w:t>
      </w:r>
      <w:r w:rsidR="00D35498" w:rsidRPr="00160DE0">
        <w:rPr>
          <w:rFonts w:asciiTheme="minorHAnsi" w:hAnsiTheme="minorHAnsi" w:cstheme="minorHAnsi"/>
          <w:sz w:val="30"/>
          <w:szCs w:val="30"/>
        </w:rPr>
        <w:t>Shernette passed away peacefully at her residence in Gramercy, on Saturday, January 2, 2021. She was 39.</w:t>
      </w:r>
      <w:r w:rsidR="00D35498" w:rsidRPr="00160DE0">
        <w:rPr>
          <w:rFonts w:asciiTheme="minorHAnsi" w:hAnsiTheme="minorHAnsi" w:cstheme="minorHAnsi"/>
          <w:sz w:val="30"/>
          <w:szCs w:val="30"/>
        </w:rPr>
        <w:br/>
      </w:r>
      <w:r>
        <w:rPr>
          <w:rFonts w:asciiTheme="minorHAnsi" w:hAnsiTheme="minorHAnsi" w:cstheme="minorHAnsi"/>
          <w:sz w:val="30"/>
          <w:szCs w:val="30"/>
        </w:rPr>
        <w:t xml:space="preserve">   </w:t>
      </w:r>
      <w:r w:rsidR="00D35498" w:rsidRPr="00160DE0">
        <w:rPr>
          <w:rFonts w:asciiTheme="minorHAnsi" w:hAnsiTheme="minorHAnsi" w:cstheme="minorHAnsi"/>
          <w:sz w:val="30"/>
          <w:szCs w:val="30"/>
        </w:rPr>
        <w:t xml:space="preserve">A Walk-thru Public Visitation will be held at the Funeral Home, 623 Railroad Avenue, Donaldsonville, on Monday, January 11, </w:t>
      </w:r>
      <w:proofErr w:type="gramStart"/>
      <w:r w:rsidR="00D35498" w:rsidRPr="00160DE0">
        <w:rPr>
          <w:rFonts w:asciiTheme="minorHAnsi" w:hAnsiTheme="minorHAnsi" w:cstheme="minorHAnsi"/>
          <w:sz w:val="30"/>
          <w:szCs w:val="30"/>
        </w:rPr>
        <w:t>2021</w:t>
      </w:r>
      <w:proofErr w:type="gramEnd"/>
      <w:r w:rsidR="00D35498" w:rsidRPr="00160DE0">
        <w:rPr>
          <w:rFonts w:asciiTheme="minorHAnsi" w:hAnsiTheme="minorHAnsi" w:cstheme="minorHAnsi"/>
          <w:sz w:val="30"/>
          <w:szCs w:val="30"/>
        </w:rPr>
        <w:t xml:space="preserve"> from 2-4 p.m. Visitation continues on Tuesday, January 12, 2021 at the funeral home from 10-10:45 a.m., followed by Private Limited Family Members Only funeral services, conducted by the Rev. Rowdy Kennard Scott, Pastor of King Solomon Baptist Church, Lutcher. Private graveside services in St. Michael's Catholic Cemetery in Convent. Masks Must Be Worn at All Times.</w:t>
      </w:r>
      <w:r w:rsidR="00D35498" w:rsidRPr="00160DE0">
        <w:rPr>
          <w:rFonts w:asciiTheme="minorHAnsi" w:hAnsiTheme="minorHAnsi" w:cstheme="minorHAnsi"/>
          <w:sz w:val="30"/>
          <w:szCs w:val="30"/>
        </w:rPr>
        <w:br/>
      </w:r>
      <w:r>
        <w:rPr>
          <w:rFonts w:asciiTheme="minorHAnsi" w:hAnsiTheme="minorHAnsi" w:cstheme="minorHAnsi"/>
          <w:sz w:val="30"/>
          <w:szCs w:val="30"/>
        </w:rPr>
        <w:t xml:space="preserve">   </w:t>
      </w:r>
      <w:r w:rsidR="00D35498" w:rsidRPr="00160DE0">
        <w:rPr>
          <w:rFonts w:asciiTheme="minorHAnsi" w:hAnsiTheme="minorHAnsi" w:cstheme="minorHAnsi"/>
          <w:sz w:val="30"/>
          <w:szCs w:val="30"/>
        </w:rPr>
        <w:t xml:space="preserve">Survived by her husband, Jermaine Carter, Sr. Parents, Elvis Jackson, </w:t>
      </w:r>
      <w:proofErr w:type="gramStart"/>
      <w:r w:rsidR="00D35498" w:rsidRPr="00160DE0">
        <w:rPr>
          <w:rFonts w:asciiTheme="minorHAnsi" w:hAnsiTheme="minorHAnsi" w:cstheme="minorHAnsi"/>
          <w:sz w:val="30"/>
          <w:szCs w:val="30"/>
        </w:rPr>
        <w:t>Sr.</w:t>
      </w:r>
      <w:proofErr w:type="gramEnd"/>
      <w:r w:rsidR="00D35498" w:rsidRPr="00160DE0">
        <w:rPr>
          <w:rFonts w:asciiTheme="minorHAnsi" w:hAnsiTheme="minorHAnsi" w:cstheme="minorHAnsi"/>
          <w:sz w:val="30"/>
          <w:szCs w:val="30"/>
        </w:rPr>
        <w:t xml:space="preserve"> and Shelia Alexander Jackson. Daughters, </w:t>
      </w:r>
      <w:proofErr w:type="spellStart"/>
      <w:r w:rsidR="00D35498" w:rsidRPr="00160DE0">
        <w:rPr>
          <w:rFonts w:asciiTheme="minorHAnsi" w:hAnsiTheme="minorHAnsi" w:cstheme="minorHAnsi"/>
          <w:sz w:val="30"/>
          <w:szCs w:val="30"/>
        </w:rPr>
        <w:t>D'Maiyah</w:t>
      </w:r>
      <w:proofErr w:type="spellEnd"/>
      <w:r w:rsidR="00D35498" w:rsidRPr="00160DE0">
        <w:rPr>
          <w:rFonts w:asciiTheme="minorHAnsi" w:hAnsiTheme="minorHAnsi" w:cstheme="minorHAnsi"/>
          <w:sz w:val="30"/>
          <w:szCs w:val="30"/>
        </w:rPr>
        <w:t xml:space="preserve"> Alexander, </w:t>
      </w:r>
      <w:proofErr w:type="spellStart"/>
      <w:r w:rsidR="00D35498" w:rsidRPr="00160DE0">
        <w:rPr>
          <w:rFonts w:asciiTheme="minorHAnsi" w:hAnsiTheme="minorHAnsi" w:cstheme="minorHAnsi"/>
          <w:sz w:val="30"/>
          <w:szCs w:val="30"/>
        </w:rPr>
        <w:t>Dakhyra</w:t>
      </w:r>
      <w:proofErr w:type="spellEnd"/>
      <w:r w:rsidR="00D35498" w:rsidRPr="00160DE0">
        <w:rPr>
          <w:rFonts w:asciiTheme="minorHAnsi" w:hAnsiTheme="minorHAnsi" w:cstheme="minorHAnsi"/>
          <w:sz w:val="30"/>
          <w:szCs w:val="30"/>
        </w:rPr>
        <w:t xml:space="preserve"> Alexander and </w:t>
      </w:r>
      <w:proofErr w:type="spellStart"/>
      <w:r w:rsidR="00D35498" w:rsidRPr="00160DE0">
        <w:rPr>
          <w:rFonts w:asciiTheme="minorHAnsi" w:hAnsiTheme="minorHAnsi" w:cstheme="minorHAnsi"/>
          <w:sz w:val="30"/>
          <w:szCs w:val="30"/>
        </w:rPr>
        <w:t>Je'Laina</w:t>
      </w:r>
      <w:proofErr w:type="spellEnd"/>
      <w:r w:rsidR="00D35498" w:rsidRPr="00160DE0">
        <w:rPr>
          <w:rFonts w:asciiTheme="minorHAnsi" w:hAnsiTheme="minorHAnsi" w:cstheme="minorHAnsi"/>
          <w:sz w:val="30"/>
          <w:szCs w:val="30"/>
        </w:rPr>
        <w:t xml:space="preserve"> Carter. Son, Jermaine Carter, Jr. Sisters, Minnie Grady, Barbara Alexander, Monique, Tiffany, and Earline Howard, and Lashanda Jackson. Her brothers, Richard Grady, Jr., Quayshaun Alexander, and Darnell Howard. Her grandson, </w:t>
      </w:r>
      <w:r w:rsidR="00D35498" w:rsidRPr="00160DE0">
        <w:rPr>
          <w:rFonts w:asciiTheme="minorHAnsi" w:hAnsiTheme="minorHAnsi" w:cstheme="minorHAnsi"/>
          <w:sz w:val="30"/>
          <w:szCs w:val="30"/>
        </w:rPr>
        <w:lastRenderedPageBreak/>
        <w:t xml:space="preserve">Bentley Alexander. Mother-in-law, Elaine Carter. Brothers-in-law, Kenneth Carter, Terri (Shari) Carter and Stacey (Shatrice) Beckett, nieces, nephews, cousins, other </w:t>
      </w:r>
      <w:proofErr w:type="gramStart"/>
      <w:r w:rsidR="00D35498" w:rsidRPr="00160DE0">
        <w:rPr>
          <w:rFonts w:asciiTheme="minorHAnsi" w:hAnsiTheme="minorHAnsi" w:cstheme="minorHAnsi"/>
          <w:sz w:val="30"/>
          <w:szCs w:val="30"/>
        </w:rPr>
        <w:t>relatives</w:t>
      </w:r>
      <w:proofErr w:type="gramEnd"/>
      <w:r w:rsidR="00D35498" w:rsidRPr="00160DE0">
        <w:rPr>
          <w:rFonts w:asciiTheme="minorHAnsi" w:hAnsiTheme="minorHAnsi" w:cstheme="minorHAnsi"/>
          <w:sz w:val="30"/>
          <w:szCs w:val="30"/>
        </w:rPr>
        <w:t xml:space="preserve"> and friends,.</w:t>
      </w:r>
      <w:r w:rsidR="00D35498" w:rsidRPr="00160DE0">
        <w:rPr>
          <w:rFonts w:asciiTheme="minorHAnsi" w:hAnsiTheme="minorHAnsi" w:cstheme="minorHAnsi"/>
          <w:sz w:val="30"/>
          <w:szCs w:val="30"/>
        </w:rPr>
        <w:br/>
      </w:r>
      <w:r>
        <w:rPr>
          <w:rFonts w:asciiTheme="minorHAnsi" w:hAnsiTheme="minorHAnsi" w:cstheme="minorHAnsi"/>
          <w:sz w:val="30"/>
          <w:szCs w:val="30"/>
        </w:rPr>
        <w:t xml:space="preserve">   </w:t>
      </w:r>
      <w:r w:rsidR="00D35498" w:rsidRPr="00160DE0">
        <w:rPr>
          <w:rFonts w:asciiTheme="minorHAnsi" w:hAnsiTheme="minorHAnsi" w:cstheme="minorHAnsi"/>
          <w:sz w:val="30"/>
          <w:szCs w:val="30"/>
        </w:rPr>
        <w:t>Preceded in death by her brother, Elvis Jackson, Jr. and her father-in-law, Joseph Carter.</w:t>
      </w:r>
      <w:r w:rsidR="00D35498" w:rsidRPr="00160DE0">
        <w:rPr>
          <w:rFonts w:asciiTheme="minorHAnsi" w:hAnsiTheme="minorHAnsi" w:cstheme="minorHAnsi"/>
          <w:sz w:val="30"/>
          <w:szCs w:val="30"/>
        </w:rPr>
        <w:br/>
      </w:r>
      <w:r w:rsidR="00D35498" w:rsidRPr="00160DE0">
        <w:rPr>
          <w:rFonts w:asciiTheme="minorHAnsi" w:hAnsiTheme="minorHAnsi" w:cstheme="minorHAnsi"/>
          <w:sz w:val="30"/>
          <w:szCs w:val="30"/>
        </w:rPr>
        <w:br/>
        <w:t>Brazier-Watson Funeral Home</w:t>
      </w:r>
      <w:r w:rsidR="009E3B91" w:rsidRPr="00160DE0">
        <w:rPr>
          <w:rFonts w:asciiTheme="minorHAnsi" w:hAnsiTheme="minorHAnsi" w:cstheme="minorHAnsi"/>
          <w:sz w:val="30"/>
          <w:szCs w:val="30"/>
        </w:rPr>
        <w:t xml:space="preserve">, </w:t>
      </w:r>
      <w:r w:rsidR="00D35498" w:rsidRPr="00160DE0">
        <w:rPr>
          <w:rFonts w:asciiTheme="minorHAnsi" w:hAnsiTheme="minorHAnsi" w:cstheme="minorHAnsi"/>
          <w:sz w:val="30"/>
          <w:szCs w:val="30"/>
        </w:rPr>
        <w:t>Donaldsonville, Louisiana</w:t>
      </w:r>
    </w:p>
    <w:p w14:paraId="5DDA7BC2" w14:textId="77777777" w:rsidR="00160DE0" w:rsidRPr="00160DE0" w:rsidRDefault="00160DE0" w:rsidP="00160DE0">
      <w:pPr>
        <w:rPr>
          <w:rFonts w:asciiTheme="minorHAnsi" w:hAnsiTheme="minorHAnsi" w:cstheme="minorHAnsi"/>
          <w:sz w:val="30"/>
          <w:szCs w:val="30"/>
        </w:rPr>
      </w:pPr>
    </w:p>
    <w:p w14:paraId="0FE8C377" w14:textId="22496767" w:rsidR="009E3B91" w:rsidRPr="00160DE0" w:rsidRDefault="009E3B91" w:rsidP="00160DE0">
      <w:pPr>
        <w:rPr>
          <w:rFonts w:asciiTheme="minorHAnsi" w:hAnsiTheme="minorHAnsi" w:cstheme="minorHAnsi"/>
          <w:sz w:val="30"/>
          <w:szCs w:val="30"/>
        </w:rPr>
      </w:pPr>
      <w:r w:rsidRPr="00160DE0">
        <w:rPr>
          <w:rFonts w:asciiTheme="minorHAnsi" w:hAnsiTheme="minorHAnsi" w:cstheme="minorHAnsi"/>
          <w:sz w:val="30"/>
          <w:szCs w:val="30"/>
        </w:rPr>
        <w:t xml:space="preserve">** </w:t>
      </w:r>
    </w:p>
    <w:p w14:paraId="1A3044D8" w14:textId="77777777" w:rsidR="00160DE0" w:rsidRDefault="00160DE0" w:rsidP="00160DE0">
      <w:pPr>
        <w:rPr>
          <w:rFonts w:asciiTheme="minorHAnsi" w:hAnsiTheme="minorHAnsi" w:cstheme="minorHAnsi"/>
          <w:sz w:val="30"/>
          <w:szCs w:val="30"/>
        </w:rPr>
      </w:pPr>
      <w:r>
        <w:rPr>
          <w:rFonts w:asciiTheme="minorHAnsi" w:hAnsiTheme="minorHAnsi" w:cstheme="minorHAnsi"/>
          <w:sz w:val="30"/>
          <w:szCs w:val="30"/>
        </w:rPr>
        <w:t xml:space="preserve">   </w:t>
      </w:r>
      <w:r w:rsidR="009E3B91" w:rsidRPr="00160DE0">
        <w:rPr>
          <w:rFonts w:asciiTheme="minorHAnsi" w:hAnsiTheme="minorHAnsi" w:cstheme="minorHAnsi"/>
          <w:sz w:val="30"/>
          <w:szCs w:val="30"/>
        </w:rPr>
        <w:t xml:space="preserve">Shernette Alexander Carter passed away peacefully at her residence in Gramercy, on Saturday, January 2, 2021. She was 39. A Walk-thru Public Visitation will be held at the Funeral Home, 623 Railroad Avenue, Donaldsonville, on Monday, January 11, </w:t>
      </w:r>
      <w:proofErr w:type="gramStart"/>
      <w:r w:rsidR="009E3B91" w:rsidRPr="00160DE0">
        <w:rPr>
          <w:rFonts w:asciiTheme="minorHAnsi" w:hAnsiTheme="minorHAnsi" w:cstheme="minorHAnsi"/>
          <w:sz w:val="30"/>
          <w:szCs w:val="30"/>
        </w:rPr>
        <w:t>2021</w:t>
      </w:r>
      <w:proofErr w:type="gramEnd"/>
      <w:r w:rsidR="009E3B91" w:rsidRPr="00160DE0">
        <w:rPr>
          <w:rFonts w:asciiTheme="minorHAnsi" w:hAnsiTheme="minorHAnsi" w:cstheme="minorHAnsi"/>
          <w:sz w:val="30"/>
          <w:szCs w:val="30"/>
        </w:rPr>
        <w:t xml:space="preserve"> from 2-4 p.m. Visitation continues on Tuesday, January 12, 2021 at the funeral home from 10-10:45 a.m., followed by Private Limited Family Members Only funeral services, conducted by the Rev. Rowdy Kennard Scott, Pastor of King Solomon Baptist Church, Lutcher. Private graveside services in St. Michael's Catholic Cemetery in Convent. Masks Must Be Worn at All Times. </w:t>
      </w:r>
      <w:r>
        <w:rPr>
          <w:rFonts w:asciiTheme="minorHAnsi" w:hAnsiTheme="minorHAnsi" w:cstheme="minorHAnsi"/>
          <w:sz w:val="30"/>
          <w:szCs w:val="30"/>
        </w:rPr>
        <w:t xml:space="preserve">  </w:t>
      </w:r>
    </w:p>
    <w:p w14:paraId="4CD1F4A2" w14:textId="77777777" w:rsidR="00160DE0" w:rsidRDefault="00160DE0" w:rsidP="00160DE0">
      <w:pPr>
        <w:rPr>
          <w:rFonts w:asciiTheme="minorHAnsi" w:hAnsiTheme="minorHAnsi" w:cstheme="minorHAnsi"/>
          <w:sz w:val="30"/>
          <w:szCs w:val="30"/>
        </w:rPr>
      </w:pPr>
      <w:r>
        <w:rPr>
          <w:rFonts w:asciiTheme="minorHAnsi" w:hAnsiTheme="minorHAnsi" w:cstheme="minorHAnsi"/>
          <w:sz w:val="30"/>
          <w:szCs w:val="30"/>
        </w:rPr>
        <w:t xml:space="preserve">   </w:t>
      </w:r>
      <w:r w:rsidR="009E3B91" w:rsidRPr="00160DE0">
        <w:rPr>
          <w:rFonts w:asciiTheme="minorHAnsi" w:hAnsiTheme="minorHAnsi" w:cstheme="minorHAnsi"/>
          <w:sz w:val="30"/>
          <w:szCs w:val="30"/>
        </w:rPr>
        <w:t xml:space="preserve">Survived by her husband, Jermaine Carter, Sr. Parents, Elvis Jackson, </w:t>
      </w:r>
      <w:proofErr w:type="gramStart"/>
      <w:r w:rsidR="009E3B91" w:rsidRPr="00160DE0">
        <w:rPr>
          <w:rFonts w:asciiTheme="minorHAnsi" w:hAnsiTheme="minorHAnsi" w:cstheme="minorHAnsi"/>
          <w:sz w:val="30"/>
          <w:szCs w:val="30"/>
        </w:rPr>
        <w:t>Sr.</w:t>
      </w:r>
      <w:proofErr w:type="gramEnd"/>
      <w:r w:rsidR="009E3B91" w:rsidRPr="00160DE0">
        <w:rPr>
          <w:rFonts w:asciiTheme="minorHAnsi" w:hAnsiTheme="minorHAnsi" w:cstheme="minorHAnsi"/>
          <w:sz w:val="30"/>
          <w:szCs w:val="30"/>
        </w:rPr>
        <w:t xml:space="preserve"> and Shelia Alexander Jackson. Daughters, </w:t>
      </w:r>
      <w:proofErr w:type="spellStart"/>
      <w:r w:rsidR="009E3B91" w:rsidRPr="00160DE0">
        <w:rPr>
          <w:rFonts w:asciiTheme="minorHAnsi" w:hAnsiTheme="minorHAnsi" w:cstheme="minorHAnsi"/>
          <w:sz w:val="30"/>
          <w:szCs w:val="30"/>
        </w:rPr>
        <w:t>D'Maiyah</w:t>
      </w:r>
      <w:proofErr w:type="spellEnd"/>
      <w:r w:rsidR="009E3B91" w:rsidRPr="00160DE0">
        <w:rPr>
          <w:rFonts w:asciiTheme="minorHAnsi" w:hAnsiTheme="minorHAnsi" w:cstheme="minorHAnsi"/>
          <w:sz w:val="30"/>
          <w:szCs w:val="30"/>
        </w:rPr>
        <w:t xml:space="preserve"> Alexander, </w:t>
      </w:r>
      <w:proofErr w:type="spellStart"/>
      <w:r w:rsidR="009E3B91" w:rsidRPr="00160DE0">
        <w:rPr>
          <w:rFonts w:asciiTheme="minorHAnsi" w:hAnsiTheme="minorHAnsi" w:cstheme="minorHAnsi"/>
          <w:sz w:val="30"/>
          <w:szCs w:val="30"/>
        </w:rPr>
        <w:t>Dakhyra</w:t>
      </w:r>
      <w:proofErr w:type="spellEnd"/>
      <w:r w:rsidR="009E3B91" w:rsidRPr="00160DE0">
        <w:rPr>
          <w:rFonts w:asciiTheme="minorHAnsi" w:hAnsiTheme="minorHAnsi" w:cstheme="minorHAnsi"/>
          <w:sz w:val="30"/>
          <w:szCs w:val="30"/>
        </w:rPr>
        <w:t xml:space="preserve"> Alexander and </w:t>
      </w:r>
      <w:proofErr w:type="spellStart"/>
      <w:r w:rsidR="009E3B91" w:rsidRPr="00160DE0">
        <w:rPr>
          <w:rFonts w:asciiTheme="minorHAnsi" w:hAnsiTheme="minorHAnsi" w:cstheme="minorHAnsi"/>
          <w:sz w:val="30"/>
          <w:szCs w:val="30"/>
        </w:rPr>
        <w:t>Je'Laina</w:t>
      </w:r>
      <w:proofErr w:type="spellEnd"/>
      <w:r w:rsidR="009E3B91" w:rsidRPr="00160DE0">
        <w:rPr>
          <w:rFonts w:asciiTheme="minorHAnsi" w:hAnsiTheme="minorHAnsi" w:cstheme="minorHAnsi"/>
          <w:sz w:val="30"/>
          <w:szCs w:val="30"/>
        </w:rPr>
        <w:t xml:space="preserve"> Carter. Son, Jermaine Carter, Jr. Sisters, Minnie Grady, Barbara Alexander, Monique, Tiffany, and Earline Howard, and Lashanda Jackson. Her brothers, Richard Grady, Jr., Quayshaun Alexander, and Darnell Howard. Her grandson, Bentley Alexander. Mother-in-law, Elaine Carter. Brothers-in-law, Kenneth Carter, Terri (Shari) Carter and Stacey (Shatrice) Beckett, nieces, nephews, cousins, other </w:t>
      </w:r>
      <w:proofErr w:type="gramStart"/>
      <w:r w:rsidR="009E3B91" w:rsidRPr="00160DE0">
        <w:rPr>
          <w:rFonts w:asciiTheme="minorHAnsi" w:hAnsiTheme="minorHAnsi" w:cstheme="minorHAnsi"/>
          <w:sz w:val="30"/>
          <w:szCs w:val="30"/>
        </w:rPr>
        <w:t>relatives</w:t>
      </w:r>
      <w:proofErr w:type="gramEnd"/>
      <w:r w:rsidR="009E3B91" w:rsidRPr="00160DE0">
        <w:rPr>
          <w:rFonts w:asciiTheme="minorHAnsi" w:hAnsiTheme="minorHAnsi" w:cstheme="minorHAnsi"/>
          <w:sz w:val="30"/>
          <w:szCs w:val="30"/>
        </w:rPr>
        <w:t xml:space="preserve"> and friends. Preceded in death by her brother, Elvis Jackson, Jr. and her father-in-law, Joseph Carter. </w:t>
      </w:r>
    </w:p>
    <w:p w14:paraId="34365E12" w14:textId="5BB9D3C6" w:rsidR="00160DE0" w:rsidRDefault="00160DE0" w:rsidP="00160DE0">
      <w:pPr>
        <w:rPr>
          <w:rFonts w:asciiTheme="minorHAnsi" w:hAnsiTheme="minorHAnsi" w:cstheme="minorHAnsi"/>
          <w:sz w:val="30"/>
          <w:szCs w:val="30"/>
        </w:rPr>
      </w:pPr>
      <w:r>
        <w:rPr>
          <w:rFonts w:asciiTheme="minorHAnsi" w:hAnsiTheme="minorHAnsi" w:cstheme="minorHAnsi"/>
          <w:sz w:val="30"/>
          <w:szCs w:val="30"/>
        </w:rPr>
        <w:t xml:space="preserve">   </w:t>
      </w:r>
      <w:r w:rsidR="009E3B91" w:rsidRPr="00160DE0">
        <w:rPr>
          <w:rFonts w:asciiTheme="minorHAnsi" w:hAnsiTheme="minorHAnsi" w:cstheme="minorHAnsi"/>
          <w:sz w:val="30"/>
          <w:szCs w:val="30"/>
        </w:rPr>
        <w:t xml:space="preserve">Brazier-Watson Funeral Home in Charge of Arrangements. </w:t>
      </w:r>
    </w:p>
    <w:p w14:paraId="6FF945D8" w14:textId="77777777" w:rsidR="00160DE0" w:rsidRDefault="00160DE0" w:rsidP="00160DE0">
      <w:pPr>
        <w:rPr>
          <w:rFonts w:asciiTheme="minorHAnsi" w:hAnsiTheme="minorHAnsi" w:cstheme="minorHAnsi"/>
          <w:sz w:val="30"/>
          <w:szCs w:val="30"/>
        </w:rPr>
      </w:pPr>
    </w:p>
    <w:p w14:paraId="3D8A0987" w14:textId="77777777" w:rsidR="00160DE0" w:rsidRDefault="009E3B91" w:rsidP="00160DE0">
      <w:pPr>
        <w:rPr>
          <w:rFonts w:asciiTheme="minorHAnsi" w:hAnsiTheme="minorHAnsi" w:cstheme="minorHAnsi"/>
          <w:sz w:val="30"/>
          <w:szCs w:val="30"/>
        </w:rPr>
      </w:pPr>
      <w:r w:rsidRPr="00160DE0">
        <w:rPr>
          <w:rFonts w:asciiTheme="minorHAnsi" w:hAnsiTheme="minorHAnsi" w:cstheme="minorHAnsi"/>
          <w:sz w:val="30"/>
          <w:szCs w:val="30"/>
        </w:rPr>
        <w:t xml:space="preserve">The Advocate (Baton Rouge, LA) </w:t>
      </w:r>
    </w:p>
    <w:p w14:paraId="2076ACDE" w14:textId="0A5999B1" w:rsidR="009E3B91" w:rsidRPr="00160DE0" w:rsidRDefault="009E3B91" w:rsidP="00160DE0">
      <w:pPr>
        <w:rPr>
          <w:rFonts w:asciiTheme="minorHAnsi" w:hAnsiTheme="minorHAnsi" w:cstheme="minorHAnsi"/>
          <w:sz w:val="30"/>
          <w:szCs w:val="30"/>
        </w:rPr>
      </w:pPr>
      <w:r w:rsidRPr="00160DE0">
        <w:rPr>
          <w:rFonts w:asciiTheme="minorHAnsi" w:hAnsiTheme="minorHAnsi" w:cstheme="minorHAnsi"/>
          <w:sz w:val="30"/>
          <w:szCs w:val="30"/>
        </w:rPr>
        <w:t>Jan. 10 to Jan. 12, 2021</w:t>
      </w:r>
    </w:p>
    <w:sectPr w:rsidR="009E3B91" w:rsidRPr="00160DE0" w:rsidSect="00160DE0">
      <w:pgSz w:w="12240" w:h="14400" w:code="1"/>
      <w:pgMar w:top="1138" w:right="1138" w:bottom="1138" w:left="1138"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F6"/>
    <w:rsid w:val="000247BD"/>
    <w:rsid w:val="000A1729"/>
    <w:rsid w:val="00160DE0"/>
    <w:rsid w:val="001C36F6"/>
    <w:rsid w:val="002723DA"/>
    <w:rsid w:val="00643042"/>
    <w:rsid w:val="00740CD3"/>
    <w:rsid w:val="009E3B91"/>
    <w:rsid w:val="00BA55E8"/>
    <w:rsid w:val="00CD229B"/>
    <w:rsid w:val="00D35498"/>
    <w:rsid w:val="00D40B64"/>
    <w:rsid w:val="00E16F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2C10"/>
  <w15:docId w15:val="{58A20B3B-4A68-4C46-BAAF-9799E63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4">
    <w:name w:val="heading 4"/>
    <w:basedOn w:val="Heading"/>
    <w:next w:val="BodyText"/>
    <w:uiPriority w:val="9"/>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rsid w:val="000247B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customStyle="1" w:styleId="PreformattedText">
    <w:name w:val="Preformatted Text"/>
    <w:basedOn w:val="Normal"/>
    <w:qFormat/>
    <w:rsid w:val="00D40B64"/>
    <w:rPr>
      <w:rFonts w:ascii="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5247">
      <w:bodyDiv w:val="1"/>
      <w:marLeft w:val="0"/>
      <w:marRight w:val="0"/>
      <w:marTop w:val="0"/>
      <w:marBottom w:val="0"/>
      <w:divBdr>
        <w:top w:val="none" w:sz="0" w:space="0" w:color="auto"/>
        <w:left w:val="none" w:sz="0" w:space="0" w:color="auto"/>
        <w:bottom w:val="none" w:sz="0" w:space="0" w:color="auto"/>
        <w:right w:val="none" w:sz="0" w:space="0" w:color="auto"/>
      </w:divBdr>
    </w:div>
    <w:div w:id="526723936">
      <w:bodyDiv w:val="1"/>
      <w:marLeft w:val="0"/>
      <w:marRight w:val="0"/>
      <w:marTop w:val="0"/>
      <w:marBottom w:val="0"/>
      <w:divBdr>
        <w:top w:val="none" w:sz="0" w:space="0" w:color="auto"/>
        <w:left w:val="none" w:sz="0" w:space="0" w:color="auto"/>
        <w:bottom w:val="none" w:sz="0" w:space="0" w:color="auto"/>
        <w:right w:val="none" w:sz="0" w:space="0" w:color="auto"/>
      </w:divBdr>
    </w:div>
    <w:div w:id="1607498033">
      <w:bodyDiv w:val="1"/>
      <w:marLeft w:val="0"/>
      <w:marRight w:val="0"/>
      <w:marTop w:val="0"/>
      <w:marBottom w:val="0"/>
      <w:divBdr>
        <w:top w:val="none" w:sz="0" w:space="0" w:color="auto"/>
        <w:left w:val="none" w:sz="0" w:space="0" w:color="auto"/>
        <w:bottom w:val="none" w:sz="0" w:space="0" w:color="auto"/>
        <w:right w:val="none" w:sz="0" w:space="0" w:color="auto"/>
      </w:divBdr>
    </w:div>
    <w:div w:id="209099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3</cp:revision>
  <dcterms:created xsi:type="dcterms:W3CDTF">2023-12-16T20:25:00Z</dcterms:created>
  <dcterms:modified xsi:type="dcterms:W3CDTF">2023-12-16T20:25:00Z</dcterms:modified>
  <dc:language>en-US</dc:language>
</cp:coreProperties>
</file>