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E3B1" w14:textId="4F2B88E6" w:rsidR="00776E05" w:rsidRPr="00776E05" w:rsidRDefault="00776E05" w:rsidP="00776E0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776E05">
        <w:rPr>
          <w:rFonts w:ascii="Calibri" w:hAnsi="Calibri" w:cs="Calibri"/>
          <w:sz w:val="40"/>
          <w:szCs w:val="40"/>
        </w:rPr>
        <w:t>Johnnie Kay (Channell) Melancon</w:t>
      </w:r>
    </w:p>
    <w:p w14:paraId="09DC16F8" w14:textId="2A273238" w:rsidR="00B1322B" w:rsidRPr="00776E05" w:rsidRDefault="00776E05" w:rsidP="00776E0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776E05">
        <w:rPr>
          <w:rFonts w:ascii="Calibri" w:hAnsi="Calibri" w:cs="Calibri"/>
          <w:sz w:val="40"/>
          <w:szCs w:val="40"/>
        </w:rPr>
        <w:t xml:space="preserve">February </w:t>
      </w:r>
      <w:r w:rsidR="00B1322B" w:rsidRPr="00776E05">
        <w:rPr>
          <w:rFonts w:ascii="Calibri" w:hAnsi="Calibri" w:cs="Calibri"/>
          <w:sz w:val="40"/>
          <w:szCs w:val="40"/>
        </w:rPr>
        <w:t>16</w:t>
      </w:r>
      <w:r w:rsidRPr="00776E05">
        <w:rPr>
          <w:rFonts w:ascii="Calibri" w:hAnsi="Calibri" w:cs="Calibri"/>
          <w:sz w:val="40"/>
          <w:szCs w:val="40"/>
        </w:rPr>
        <w:t xml:space="preserve">, </w:t>
      </w:r>
      <w:r w:rsidR="00B1322B" w:rsidRPr="00776E05">
        <w:rPr>
          <w:rFonts w:ascii="Calibri" w:hAnsi="Calibri" w:cs="Calibri"/>
          <w:sz w:val="40"/>
          <w:szCs w:val="40"/>
        </w:rPr>
        <w:t xml:space="preserve">1982 – </w:t>
      </w:r>
      <w:r w:rsidRPr="00776E05">
        <w:rPr>
          <w:rFonts w:ascii="Calibri" w:hAnsi="Calibri" w:cs="Calibri"/>
          <w:sz w:val="40"/>
          <w:szCs w:val="40"/>
        </w:rPr>
        <w:t xml:space="preserve">March </w:t>
      </w:r>
      <w:r w:rsidR="00B1322B" w:rsidRPr="00776E05">
        <w:rPr>
          <w:rFonts w:ascii="Calibri" w:hAnsi="Calibri" w:cs="Calibri"/>
          <w:sz w:val="40"/>
          <w:szCs w:val="40"/>
        </w:rPr>
        <w:t>12</w:t>
      </w:r>
      <w:r w:rsidRPr="00776E05">
        <w:rPr>
          <w:rFonts w:ascii="Calibri" w:hAnsi="Calibri" w:cs="Calibri"/>
          <w:sz w:val="40"/>
          <w:szCs w:val="40"/>
        </w:rPr>
        <w:t xml:space="preserve">, </w:t>
      </w:r>
      <w:r w:rsidR="00B1322B" w:rsidRPr="00776E05">
        <w:rPr>
          <w:rFonts w:ascii="Calibri" w:hAnsi="Calibri" w:cs="Calibri"/>
          <w:sz w:val="40"/>
          <w:szCs w:val="40"/>
        </w:rPr>
        <w:t>2025</w:t>
      </w:r>
    </w:p>
    <w:p w14:paraId="4B7B7A09" w14:textId="77777777" w:rsidR="00776E05" w:rsidRPr="00776E05" w:rsidRDefault="00776E05" w:rsidP="00776E0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E9BB129" w14:textId="75043F63" w:rsidR="00776E05" w:rsidRPr="00776E05" w:rsidRDefault="00776E05" w:rsidP="00776E0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776E05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F00A636" wp14:editId="12164AEB">
            <wp:extent cx="2527245" cy="1923560"/>
            <wp:effectExtent l="0" t="0" r="6985" b="635"/>
            <wp:docPr id="242700731" name="Picture 1" descr="A cemetery with tree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00731" name="Picture 1" descr="A cemetery with trees in th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95" cy="193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8E921" w14:textId="77777777" w:rsidR="00776E05" w:rsidRPr="00776E05" w:rsidRDefault="00776E05" w:rsidP="00776E0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8D3DBCB" w14:textId="5AE50D38" w:rsidR="00B1322B" w:rsidRPr="00776E05" w:rsidRDefault="00776E05" w:rsidP="00776E0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B1322B" w:rsidRPr="00776E05">
        <w:rPr>
          <w:rFonts w:ascii="Calibri" w:hAnsi="Calibri" w:cs="Calibri"/>
          <w:sz w:val="30"/>
          <w:szCs w:val="30"/>
        </w:rPr>
        <w:t xml:space="preserve">Johnnie “KK” Kaye Channell Melancon passed away on Wednesday, March 12, </w:t>
      </w:r>
      <w:proofErr w:type="gramStart"/>
      <w:r w:rsidR="00B1322B" w:rsidRPr="00776E05">
        <w:rPr>
          <w:rFonts w:ascii="Calibri" w:hAnsi="Calibri" w:cs="Calibri"/>
          <w:sz w:val="30"/>
          <w:szCs w:val="30"/>
        </w:rPr>
        <w:t>2025</w:t>
      </w:r>
      <w:proofErr w:type="gramEnd"/>
      <w:r w:rsidR="00B1322B" w:rsidRPr="00776E05">
        <w:rPr>
          <w:rFonts w:ascii="Calibri" w:hAnsi="Calibri" w:cs="Calibri"/>
          <w:sz w:val="30"/>
          <w:szCs w:val="30"/>
        </w:rPr>
        <w:t xml:space="preserve"> at the age of 43. </w:t>
      </w:r>
    </w:p>
    <w:p w14:paraId="02A3D830" w14:textId="7682DAC5" w:rsidR="00B1322B" w:rsidRPr="00776E05" w:rsidRDefault="00776E05" w:rsidP="00776E0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B1322B" w:rsidRPr="00776E05">
        <w:rPr>
          <w:rFonts w:ascii="Calibri" w:hAnsi="Calibri" w:cs="Calibri"/>
          <w:sz w:val="30"/>
          <w:szCs w:val="30"/>
        </w:rPr>
        <w:t xml:space="preserve">Beloved wife of Bruce Melancon for 14 years. Mother of Chris Ansley, Logan Ansley. Step- Mother of Tyler Melancon and Kaysi Wilson. Grandmother of Harper. Step-Grandmother </w:t>
      </w:r>
      <w:r w:rsidRPr="00776E05">
        <w:rPr>
          <w:rFonts w:ascii="Calibri" w:hAnsi="Calibri" w:cs="Calibri"/>
          <w:sz w:val="30"/>
          <w:szCs w:val="30"/>
        </w:rPr>
        <w:t>of Everett</w:t>
      </w:r>
      <w:r w:rsidR="00B1322B" w:rsidRPr="00776E05">
        <w:rPr>
          <w:rFonts w:ascii="Calibri" w:hAnsi="Calibri" w:cs="Calibri"/>
          <w:sz w:val="30"/>
          <w:szCs w:val="30"/>
        </w:rPr>
        <w:t xml:space="preserve"> and Wren Melancon and Kayden Washington. Daughter of John Channell and the late Mary Chandler. Sister of Tisha Liechti, Karey Johnson, Bobbie Jo Nicholason and the late Christie Eckhardt.</w:t>
      </w:r>
    </w:p>
    <w:p w14:paraId="62A95857" w14:textId="5F009581" w:rsidR="00B1322B" w:rsidRPr="00776E05" w:rsidRDefault="00776E05" w:rsidP="00776E0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B1322B" w:rsidRPr="00776E05">
        <w:rPr>
          <w:rFonts w:ascii="Calibri" w:hAnsi="Calibri" w:cs="Calibri"/>
          <w:sz w:val="30"/>
          <w:szCs w:val="30"/>
        </w:rPr>
        <w:t xml:space="preserve">Johnnie always had a smile on her face, even while fighting cancer. Doctors originally gave her 6-9 months to </w:t>
      </w:r>
      <w:proofErr w:type="gramStart"/>
      <w:r w:rsidR="00B1322B" w:rsidRPr="00776E05">
        <w:rPr>
          <w:rFonts w:ascii="Calibri" w:hAnsi="Calibri" w:cs="Calibri"/>
          <w:sz w:val="30"/>
          <w:szCs w:val="30"/>
        </w:rPr>
        <w:t>live,</w:t>
      </w:r>
      <w:proofErr w:type="gramEnd"/>
      <w:r w:rsidR="00B1322B" w:rsidRPr="00776E05">
        <w:rPr>
          <w:rFonts w:ascii="Calibri" w:hAnsi="Calibri" w:cs="Calibri"/>
          <w:sz w:val="30"/>
          <w:szCs w:val="30"/>
        </w:rPr>
        <w:t xml:space="preserve"> however she blessed her family and friends with 2 more years of her life.  She never needed an excuse to go fishing. If she wasn't </w:t>
      </w:r>
      <w:proofErr w:type="gramStart"/>
      <w:r w:rsidR="00B1322B" w:rsidRPr="00776E05">
        <w:rPr>
          <w:rFonts w:ascii="Calibri" w:hAnsi="Calibri" w:cs="Calibri"/>
          <w:sz w:val="30"/>
          <w:szCs w:val="30"/>
        </w:rPr>
        <w:t>fishing</w:t>
      </w:r>
      <w:proofErr w:type="gramEnd"/>
      <w:r w:rsidR="00B1322B" w:rsidRPr="00776E05">
        <w:rPr>
          <w:rFonts w:ascii="Calibri" w:hAnsi="Calibri" w:cs="Calibri"/>
          <w:sz w:val="30"/>
          <w:szCs w:val="30"/>
        </w:rPr>
        <w:t xml:space="preserve"> she was probably either making wood burning art, kayaking, or drawing designs, for her latest hobby of tattooing. She loved her family and friends more than anything. </w:t>
      </w:r>
    </w:p>
    <w:p w14:paraId="15AEF693" w14:textId="4B8B6DEC" w:rsidR="00B1322B" w:rsidRDefault="00776E05" w:rsidP="00776E0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B1322B" w:rsidRPr="00776E05">
        <w:rPr>
          <w:rFonts w:ascii="Calibri" w:hAnsi="Calibri" w:cs="Calibri"/>
          <w:sz w:val="30"/>
          <w:szCs w:val="30"/>
        </w:rPr>
        <w:t>Relatives and friends are invited to attend a Word of Remembrance service on Saturday, May 3rd, 2025, at the St. Michael’s Hall in Convent, beginning at 1:00 p.m. Burial will immediately follow at St. Michael’s Catholic Cemetery. </w:t>
      </w:r>
    </w:p>
    <w:p w14:paraId="36B6E998" w14:textId="77777777" w:rsidR="00776E05" w:rsidRPr="00776E05" w:rsidRDefault="00776E05" w:rsidP="00776E0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B056AB8" w14:textId="050899BE" w:rsidR="00B1322B" w:rsidRPr="00776E05" w:rsidRDefault="00B1322B" w:rsidP="00776E0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776E05">
        <w:rPr>
          <w:rFonts w:ascii="Calibri" w:hAnsi="Calibri" w:cs="Calibri"/>
          <w:sz w:val="30"/>
          <w:szCs w:val="30"/>
        </w:rPr>
        <w:t>Rose Lynn Funeral Home, Lutcher, Louisiana</w:t>
      </w:r>
    </w:p>
    <w:p w14:paraId="23962B43" w14:textId="16794D5E" w:rsidR="00776E05" w:rsidRPr="00776E05" w:rsidRDefault="00776E05" w:rsidP="00776E0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776E05">
        <w:rPr>
          <w:rFonts w:ascii="Calibri" w:hAnsi="Calibri" w:cs="Calibri"/>
          <w:sz w:val="30"/>
          <w:szCs w:val="30"/>
        </w:rPr>
        <w:t>March 15, 2025</w:t>
      </w:r>
    </w:p>
    <w:p w14:paraId="0714F4E6" w14:textId="4C4962A1" w:rsidR="00FA4DDD" w:rsidRPr="008E1BDA" w:rsidRDefault="00FA4DDD" w:rsidP="008E1BDA"/>
    <w:sectPr w:rsidR="00FA4DDD" w:rsidRPr="008E1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82"/>
    <w:rsid w:val="0009452F"/>
    <w:rsid w:val="000F5DC1"/>
    <w:rsid w:val="0012569F"/>
    <w:rsid w:val="002822F9"/>
    <w:rsid w:val="003F5A9D"/>
    <w:rsid w:val="004E3E82"/>
    <w:rsid w:val="005352EA"/>
    <w:rsid w:val="00630A53"/>
    <w:rsid w:val="006F6396"/>
    <w:rsid w:val="00776E05"/>
    <w:rsid w:val="00777B44"/>
    <w:rsid w:val="008747B4"/>
    <w:rsid w:val="008E1BDA"/>
    <w:rsid w:val="00950F80"/>
    <w:rsid w:val="00AB4A75"/>
    <w:rsid w:val="00B1322B"/>
    <w:rsid w:val="00B42CE3"/>
    <w:rsid w:val="00DA4AAF"/>
    <w:rsid w:val="00FA4DDD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8720"/>
  <w15:chartTrackingRefBased/>
  <w15:docId w15:val="{AD807056-72B3-4BD1-AFB2-CC3300C7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A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869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127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74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3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52398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10470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040324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80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99039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38178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40882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0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016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23166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81388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013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83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12682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345369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669680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112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2406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5861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63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99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50569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4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2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11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18605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03776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00345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131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011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69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679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3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686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9304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35115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2025-05-02T14:55:00Z</dcterms:created>
  <dcterms:modified xsi:type="dcterms:W3CDTF">2025-06-21T15:21:00Z</dcterms:modified>
</cp:coreProperties>
</file>