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94B6C" w14:textId="6F97F5E8" w:rsidR="006E47E4" w:rsidRPr="006E47E4" w:rsidRDefault="006E47E4" w:rsidP="006E47E4">
      <w:pPr>
        <w:jc w:val="center"/>
        <w:rPr>
          <w:rFonts w:asciiTheme="majorHAnsi" w:hAnsiTheme="majorHAnsi"/>
          <w:b/>
          <w:bCs/>
          <w:color w:val="000000"/>
          <w:sz w:val="24"/>
          <w:szCs w:val="24"/>
          <w:shd w:val="clear" w:color="auto" w:fill="FFFFFF"/>
        </w:rPr>
      </w:pPr>
      <w:r w:rsidRPr="006E47E4">
        <w:rPr>
          <w:rFonts w:asciiTheme="majorHAnsi" w:hAnsiTheme="majorHAnsi"/>
          <w:b/>
          <w:bCs/>
          <w:color w:val="000000"/>
          <w:sz w:val="24"/>
          <w:szCs w:val="24"/>
          <w:shd w:val="clear" w:color="auto" w:fill="FFFFFF"/>
        </w:rPr>
        <w:t>George H. Jones, M.D.</w:t>
      </w:r>
    </w:p>
    <w:p w14:paraId="3F19633C" w14:textId="6177D5AD" w:rsidR="00E474EB" w:rsidRPr="006E47E4" w:rsidRDefault="005F6BC2">
      <w:pPr>
        <w:rPr>
          <w:rFonts w:asciiTheme="majorHAnsi" w:hAnsiTheme="majorHAnsi"/>
          <w:color w:val="000000"/>
          <w:sz w:val="24"/>
          <w:szCs w:val="24"/>
          <w:shd w:val="clear" w:color="auto" w:fill="FFFFFF"/>
        </w:rPr>
      </w:pPr>
      <w:r w:rsidRPr="006E47E4">
        <w:rPr>
          <w:rFonts w:asciiTheme="majorHAnsi" w:hAnsiTheme="majorHAnsi"/>
          <w:color w:val="000000"/>
          <w:sz w:val="24"/>
          <w:szCs w:val="24"/>
          <w:shd w:val="clear" w:color="auto" w:fill="FFFFFF"/>
        </w:rPr>
        <w:t xml:space="preserve">Jones, George H., M. D., physician and surgeon, Lutcher, La., has </w:t>
      </w:r>
      <w:proofErr w:type="gramStart"/>
      <w:r w:rsidRPr="006E47E4">
        <w:rPr>
          <w:rFonts w:asciiTheme="majorHAnsi" w:hAnsiTheme="majorHAnsi"/>
          <w:color w:val="000000"/>
          <w:sz w:val="24"/>
          <w:szCs w:val="24"/>
          <w:shd w:val="clear" w:color="auto" w:fill="FFFFFF"/>
        </w:rPr>
        <w:t>been connected with</w:t>
      </w:r>
      <w:proofErr w:type="gramEnd"/>
      <w:r w:rsidRPr="006E47E4">
        <w:rPr>
          <w:rFonts w:asciiTheme="majorHAnsi" w:hAnsiTheme="majorHAnsi"/>
          <w:color w:val="000000"/>
          <w:sz w:val="24"/>
          <w:szCs w:val="24"/>
          <w:shd w:val="clear" w:color="auto" w:fill="FFFFFF"/>
        </w:rPr>
        <w:t xml:space="preserve"> the Lutcher-Moore Lumber Co., during the past 15 years. He is local surgeon, also, for the Yazoo &amp; Mississippi Valley R. R. and medical examiner for the Woodmen of the World, Knights of Pythias and the New York Life Insurance Co. The doctor took an active part in the organization of the Bank of </w:t>
      </w:r>
      <w:proofErr w:type="gramStart"/>
      <w:r w:rsidRPr="006E47E4">
        <w:rPr>
          <w:rFonts w:asciiTheme="majorHAnsi" w:hAnsiTheme="majorHAnsi"/>
          <w:color w:val="000000"/>
          <w:sz w:val="24"/>
          <w:szCs w:val="24"/>
          <w:shd w:val="clear" w:color="auto" w:fill="FFFFFF"/>
        </w:rPr>
        <w:t>Lutcher, and</w:t>
      </w:r>
      <w:proofErr w:type="gramEnd"/>
      <w:r w:rsidRPr="006E47E4">
        <w:rPr>
          <w:rFonts w:asciiTheme="majorHAnsi" w:hAnsiTheme="majorHAnsi"/>
          <w:color w:val="000000"/>
          <w:sz w:val="24"/>
          <w:szCs w:val="24"/>
          <w:shd w:val="clear" w:color="auto" w:fill="FFFFFF"/>
        </w:rPr>
        <w:t xml:space="preserve"> is a stockholder in that institution. Dr. Jones' father, also a physician, was the founder of the insane asylum at Jackson, La., and during many years past has been widely and favorably known to the profession throughout Louisiana and elsewhere.</w:t>
      </w:r>
    </w:p>
    <w:p w14:paraId="2739F71B" w14:textId="0212BFF8" w:rsidR="006E47E4" w:rsidRPr="006E47E4" w:rsidRDefault="006E47E4">
      <w:pPr>
        <w:rPr>
          <w:rFonts w:asciiTheme="majorHAnsi" w:hAnsiTheme="majorHAnsi"/>
          <w:color w:val="000000"/>
          <w:sz w:val="24"/>
          <w:szCs w:val="24"/>
          <w:shd w:val="clear" w:color="auto" w:fill="FFFFFF"/>
        </w:rPr>
      </w:pPr>
      <w:r w:rsidRPr="006E47E4">
        <w:rPr>
          <w:rFonts w:asciiTheme="majorHAnsi" w:hAnsiTheme="majorHAnsi"/>
          <w:color w:val="000000"/>
          <w:sz w:val="24"/>
          <w:szCs w:val="24"/>
          <w:shd w:val="clear" w:color="auto" w:fill="FFFFFF"/>
        </w:rPr>
        <w:t xml:space="preserve">Louisiana: Comprising Sketches of Parishes, Towns, Events, Institutions, and Persons, Arranged in Cyclopedic Form (volume 3), p. 630. Edited by </w:t>
      </w:r>
      <w:proofErr w:type="spellStart"/>
      <w:r w:rsidRPr="006E47E4">
        <w:rPr>
          <w:rFonts w:asciiTheme="majorHAnsi" w:hAnsiTheme="majorHAnsi"/>
          <w:color w:val="000000"/>
          <w:sz w:val="24"/>
          <w:szCs w:val="24"/>
          <w:shd w:val="clear" w:color="auto" w:fill="FFFFFF"/>
        </w:rPr>
        <w:t>Alcée</w:t>
      </w:r>
      <w:proofErr w:type="spellEnd"/>
      <w:r w:rsidRPr="006E47E4">
        <w:rPr>
          <w:rFonts w:asciiTheme="majorHAnsi" w:hAnsiTheme="majorHAnsi"/>
          <w:color w:val="000000"/>
          <w:sz w:val="24"/>
          <w:szCs w:val="24"/>
          <w:shd w:val="clear" w:color="auto" w:fill="FFFFFF"/>
        </w:rPr>
        <w:t xml:space="preserve"> Fortier, Lit.D. Published in 1914, by Century Historical Association.</w:t>
      </w:r>
      <w:r w:rsidRPr="006E47E4">
        <w:rPr>
          <w:rFonts w:asciiTheme="majorHAnsi" w:hAnsiTheme="majorHAnsi"/>
          <w:color w:val="000000"/>
          <w:sz w:val="24"/>
          <w:szCs w:val="24"/>
          <w:shd w:val="clear" w:color="auto" w:fill="FFFFFF"/>
        </w:rPr>
        <w:t xml:space="preserve"> Transcribed by Mike Miller</w:t>
      </w:r>
    </w:p>
    <w:p w14:paraId="4C00D7A0" w14:textId="77777777" w:rsidR="00B758C2" w:rsidRDefault="00B758C2">
      <w:pPr>
        <w:rPr>
          <w:rFonts w:ascii="Consolas" w:hAnsi="Consolas"/>
          <w:color w:val="000000"/>
          <w:sz w:val="20"/>
          <w:szCs w:val="20"/>
          <w:shd w:val="clear" w:color="auto" w:fill="FFFFFF"/>
        </w:rPr>
      </w:pPr>
    </w:p>
    <w:p w14:paraId="575D055E" w14:textId="77777777" w:rsidR="00B758C2" w:rsidRDefault="00B758C2"/>
    <w:sectPr w:rsidR="00B758C2" w:rsidSect="006E47E4">
      <w:pgSz w:w="12240" w:h="1440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BC2"/>
    <w:rsid w:val="00394D70"/>
    <w:rsid w:val="005F6BC2"/>
    <w:rsid w:val="006E47E4"/>
    <w:rsid w:val="00B758C2"/>
    <w:rsid w:val="00E47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4E670"/>
  <w15:docId w15:val="{1A6E71B9-D7F8-46D2-A3CF-191C68CE8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136</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Margie</dc:creator>
  <cp:lastModifiedBy>Margie Pearce</cp:lastModifiedBy>
  <cp:revision>2</cp:revision>
  <dcterms:created xsi:type="dcterms:W3CDTF">2026-10-24T18:58:00Z</dcterms:created>
  <dcterms:modified xsi:type="dcterms:W3CDTF">2026-10-24T18:58:00Z</dcterms:modified>
</cp:coreProperties>
</file>