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1B48A" w14:textId="77777777" w:rsidR="008461D6" w:rsidRPr="008461D6" w:rsidRDefault="008461D6" w:rsidP="008461D6">
      <w:pPr>
        <w:jc w:val="center"/>
        <w:rPr>
          <w:rFonts w:ascii="Cambria" w:hAnsi="Cambria"/>
          <w:b/>
          <w:bCs/>
          <w:color w:val="192926"/>
          <w:sz w:val="24"/>
          <w:szCs w:val="24"/>
        </w:rPr>
      </w:pPr>
      <w:r w:rsidRPr="008461D6">
        <w:rPr>
          <w:rFonts w:ascii="Cambria" w:hAnsi="Cambria"/>
          <w:b/>
          <w:bCs/>
          <w:color w:val="192926"/>
          <w:sz w:val="24"/>
          <w:szCs w:val="24"/>
        </w:rPr>
        <w:t>JOSEPH LOUIS LE BOURGEOIS</w:t>
      </w:r>
    </w:p>
    <w:p w14:paraId="4B27ABB8" w14:textId="77777777" w:rsidR="008461D6" w:rsidRPr="008461D6" w:rsidRDefault="008461D6" w:rsidP="008461D6">
      <w:pPr>
        <w:rPr>
          <w:rFonts w:ascii="Cambria" w:hAnsi="Cambria"/>
          <w:color w:val="192926"/>
          <w:sz w:val="24"/>
          <w:szCs w:val="24"/>
          <w:shd w:val="clear" w:color="auto" w:fill="FFFFFF"/>
        </w:rPr>
      </w:pPr>
      <w:r w:rsidRPr="008461D6">
        <w:rPr>
          <w:rFonts w:ascii="Cambria" w:hAnsi="Cambria"/>
          <w:color w:val="192926"/>
          <w:sz w:val="24"/>
          <w:szCs w:val="24"/>
          <w:shd w:val="clear" w:color="auto" w:fill="FFFFFF"/>
        </w:rPr>
        <w:t xml:space="preserve"> (deceased) was born July 2, 1823, in the parish of St. James, La. He was the son of Louis Le Bourgeois, who was a son of Pierre Le Bourgeois, who immigrated to this country from Cain, Normandy, France, in 1772, and first settled in Philadelphia, there engaging in the silk trade with a compatriot, Mr. </w:t>
      </w:r>
      <w:proofErr w:type="spellStart"/>
      <w:r w:rsidRPr="008461D6">
        <w:rPr>
          <w:rFonts w:ascii="Cambria" w:hAnsi="Cambria"/>
          <w:color w:val="192926"/>
          <w:sz w:val="24"/>
          <w:szCs w:val="24"/>
          <w:shd w:val="clear" w:color="auto" w:fill="FFFFFF"/>
        </w:rPr>
        <w:t>Nidelet</w:t>
      </w:r>
      <w:proofErr w:type="spellEnd"/>
      <w:r w:rsidRPr="008461D6">
        <w:rPr>
          <w:rFonts w:ascii="Cambria" w:hAnsi="Cambria"/>
          <w:color w:val="192926"/>
          <w:sz w:val="24"/>
          <w:szCs w:val="24"/>
          <w:shd w:val="clear" w:color="auto" w:fill="FFFFFF"/>
        </w:rPr>
        <w:t xml:space="preserve">. In 1776 he moved to New Orleans, La. </w:t>
      </w:r>
      <w:proofErr w:type="gramStart"/>
      <w:r w:rsidRPr="008461D6">
        <w:rPr>
          <w:rFonts w:ascii="Cambria" w:hAnsi="Cambria"/>
          <w:color w:val="192926"/>
          <w:sz w:val="24"/>
          <w:szCs w:val="24"/>
          <w:shd w:val="clear" w:color="auto" w:fill="FFFFFF"/>
        </w:rPr>
        <w:t>In the course of</w:t>
      </w:r>
      <w:proofErr w:type="gramEnd"/>
      <w:r w:rsidRPr="008461D6">
        <w:rPr>
          <w:rFonts w:ascii="Cambria" w:hAnsi="Cambria"/>
          <w:color w:val="192926"/>
          <w:sz w:val="24"/>
          <w:szCs w:val="24"/>
          <w:shd w:val="clear" w:color="auto" w:fill="FFFFFF"/>
        </w:rPr>
        <w:t xml:space="preserve"> a few </w:t>
      </w:r>
      <w:proofErr w:type="gramStart"/>
      <w:r w:rsidRPr="008461D6">
        <w:rPr>
          <w:rFonts w:ascii="Cambria" w:hAnsi="Cambria"/>
          <w:color w:val="192926"/>
          <w:sz w:val="24"/>
          <w:szCs w:val="24"/>
          <w:shd w:val="clear" w:color="auto" w:fill="FFFFFF"/>
        </w:rPr>
        <w:t>years</w:t>
      </w:r>
      <w:proofErr w:type="gramEnd"/>
      <w:r w:rsidRPr="008461D6">
        <w:rPr>
          <w:rFonts w:ascii="Cambria" w:hAnsi="Cambria"/>
          <w:color w:val="192926"/>
          <w:sz w:val="24"/>
          <w:szCs w:val="24"/>
          <w:shd w:val="clear" w:color="auto" w:fill="FFFFFF"/>
        </w:rPr>
        <w:t xml:space="preserve"> he was married to Veuve </w:t>
      </w:r>
      <w:proofErr w:type="spellStart"/>
      <w:r w:rsidRPr="008461D6">
        <w:rPr>
          <w:rFonts w:ascii="Cambria" w:hAnsi="Cambria"/>
          <w:color w:val="192926"/>
          <w:sz w:val="24"/>
          <w:szCs w:val="24"/>
          <w:shd w:val="clear" w:color="auto" w:fill="FFFFFF"/>
        </w:rPr>
        <w:t>Sardais</w:t>
      </w:r>
      <w:proofErr w:type="spellEnd"/>
      <w:r w:rsidRPr="008461D6">
        <w:rPr>
          <w:rFonts w:ascii="Cambria" w:hAnsi="Cambria"/>
          <w:color w:val="192926"/>
          <w:sz w:val="24"/>
          <w:szCs w:val="24"/>
          <w:shd w:val="clear" w:color="auto" w:fill="FFFFFF"/>
        </w:rPr>
        <w:t xml:space="preserve"> (nee Marguerite Reine). Of this union were </w:t>
      </w:r>
      <w:proofErr w:type="gramStart"/>
      <w:r w:rsidRPr="008461D6">
        <w:rPr>
          <w:rFonts w:ascii="Cambria" w:hAnsi="Cambria"/>
          <w:color w:val="192926"/>
          <w:sz w:val="24"/>
          <w:szCs w:val="24"/>
          <w:shd w:val="clear" w:color="auto" w:fill="FFFFFF"/>
        </w:rPr>
        <w:t>born:</w:t>
      </w:r>
      <w:proofErr w:type="gramEnd"/>
      <w:r w:rsidRPr="008461D6">
        <w:rPr>
          <w:rFonts w:ascii="Cambria" w:hAnsi="Cambria"/>
          <w:color w:val="192926"/>
          <w:sz w:val="24"/>
          <w:szCs w:val="24"/>
          <w:shd w:val="clear" w:color="auto" w:fill="FFFFFF"/>
        </w:rPr>
        <w:t xml:space="preserve"> Louis Le Bourgeois (in 1783), Pierre, Duminie, Armand and Celeste. </w:t>
      </w:r>
    </w:p>
    <w:p w14:paraId="5717C334" w14:textId="77777777" w:rsidR="008461D6" w:rsidRPr="008461D6" w:rsidRDefault="008461D6" w:rsidP="008461D6">
      <w:pPr>
        <w:rPr>
          <w:rFonts w:ascii="Cambria" w:hAnsi="Cambria"/>
          <w:color w:val="192926"/>
          <w:sz w:val="24"/>
          <w:szCs w:val="24"/>
          <w:shd w:val="clear" w:color="auto" w:fill="FFFFFF"/>
        </w:rPr>
      </w:pPr>
      <w:r w:rsidRPr="008461D6">
        <w:rPr>
          <w:rFonts w:ascii="Cambria" w:hAnsi="Cambria"/>
          <w:color w:val="192926"/>
          <w:sz w:val="24"/>
          <w:szCs w:val="24"/>
          <w:shd w:val="clear" w:color="auto" w:fill="FFFFFF"/>
        </w:rPr>
        <w:t xml:space="preserve">Louis, at sixteen years of age, was taken by his father to Cain and </w:t>
      </w:r>
      <w:proofErr w:type="gramStart"/>
      <w:r w:rsidRPr="008461D6">
        <w:rPr>
          <w:rFonts w:ascii="Cambria" w:hAnsi="Cambria"/>
          <w:color w:val="192926"/>
          <w:sz w:val="24"/>
          <w:szCs w:val="24"/>
          <w:shd w:val="clear" w:color="auto" w:fill="FFFFFF"/>
        </w:rPr>
        <w:t>there left</w:t>
      </w:r>
      <w:proofErr w:type="gramEnd"/>
      <w:r w:rsidRPr="008461D6">
        <w:rPr>
          <w:rFonts w:ascii="Cambria" w:hAnsi="Cambria"/>
          <w:color w:val="192926"/>
          <w:sz w:val="24"/>
          <w:szCs w:val="24"/>
          <w:shd w:val="clear" w:color="auto" w:fill="FFFFFF"/>
        </w:rPr>
        <w:t xml:space="preserve"> in charge of a paternal aunt and given the advantages of four </w:t>
      </w:r>
      <w:proofErr w:type="gramStart"/>
      <w:r w:rsidRPr="008461D6">
        <w:rPr>
          <w:rFonts w:ascii="Cambria" w:hAnsi="Cambria"/>
          <w:color w:val="192926"/>
          <w:sz w:val="24"/>
          <w:szCs w:val="24"/>
          <w:shd w:val="clear" w:color="auto" w:fill="FFFFFF"/>
        </w:rPr>
        <w:t>years</w:t>
      </w:r>
      <w:proofErr w:type="gramEnd"/>
      <w:r w:rsidRPr="008461D6">
        <w:rPr>
          <w:rFonts w:ascii="Cambria" w:hAnsi="Cambria"/>
          <w:color w:val="192926"/>
          <w:sz w:val="24"/>
          <w:szCs w:val="24"/>
          <w:shd w:val="clear" w:color="auto" w:fill="FFFFFF"/>
        </w:rPr>
        <w:t xml:space="preserve"> collegiate education, when he returned home. In 1818 he married in St. John the Baptist parish Veuve Maximilien Becnel, nee </w:t>
      </w:r>
      <w:proofErr w:type="spellStart"/>
      <w:r w:rsidRPr="008461D6">
        <w:rPr>
          <w:rFonts w:ascii="Cambria" w:hAnsi="Cambria"/>
          <w:color w:val="192926"/>
          <w:sz w:val="24"/>
          <w:szCs w:val="24"/>
          <w:shd w:val="clear" w:color="auto" w:fill="FFFFFF"/>
        </w:rPr>
        <w:t>Erasie</w:t>
      </w:r>
      <w:proofErr w:type="spellEnd"/>
      <w:r w:rsidRPr="008461D6">
        <w:rPr>
          <w:rFonts w:ascii="Cambria" w:hAnsi="Cambria"/>
          <w:color w:val="192926"/>
          <w:sz w:val="24"/>
          <w:szCs w:val="24"/>
          <w:shd w:val="clear" w:color="auto" w:fill="FFFFFF"/>
        </w:rPr>
        <w:t xml:space="preserve"> Haydel (daughter of the well-known Jean Jacque Haydel, one of the first Dutch settlers in Louisiana). Of that marriage were born at the homestead, Belmont plantation: Louis S. Le Bourgeois (March 30, 1821); Joseph L. Le Bourgeois (July 2, 1823) and Louisa Le Bourgeois (July 2, 1827), she being an only daughter was educated with special care at the Sacred Heart convent in St. James parish and died in </w:t>
      </w:r>
      <w:proofErr w:type="gramStart"/>
      <w:r w:rsidRPr="008461D6">
        <w:rPr>
          <w:rFonts w:ascii="Cambria" w:hAnsi="Cambria"/>
          <w:color w:val="192926"/>
          <w:sz w:val="24"/>
          <w:szCs w:val="24"/>
          <w:shd w:val="clear" w:color="auto" w:fill="FFFFFF"/>
        </w:rPr>
        <w:t>August,</w:t>
      </w:r>
      <w:proofErr w:type="gramEnd"/>
      <w:r w:rsidRPr="008461D6">
        <w:rPr>
          <w:rFonts w:ascii="Cambria" w:hAnsi="Cambria"/>
          <w:color w:val="192926"/>
          <w:sz w:val="24"/>
          <w:szCs w:val="24"/>
          <w:shd w:val="clear" w:color="auto" w:fill="FFFFFF"/>
        </w:rPr>
        <w:t xml:space="preserve"> 1841, leaving a heart-broken mother and inconsolable brothers. Louis and Joseph were accompanied by their father in 1837 to the District of Columbia and there placed at Georgetown college (in charge of the Jesuit fathers), where they were partly educated, but successively graduated with the highest honors in 1843 and 1844 at Mount St. Mary's college near Emmittsburg, Md. Both returned home to their now widowed mother, their father having died in 1838, on the plantation where at once and without interruption both devoted themselves to agricultural pursuits, sugar raising especially. </w:t>
      </w:r>
    </w:p>
    <w:p w14:paraId="6FC436E2" w14:textId="77777777" w:rsidR="008461D6" w:rsidRPr="008461D6" w:rsidRDefault="008461D6" w:rsidP="008461D6">
      <w:pPr>
        <w:rPr>
          <w:rFonts w:ascii="Cambria" w:hAnsi="Cambria"/>
          <w:color w:val="192926"/>
          <w:sz w:val="24"/>
          <w:szCs w:val="24"/>
          <w:shd w:val="clear" w:color="auto" w:fill="FFFFFF"/>
        </w:rPr>
      </w:pPr>
      <w:r w:rsidRPr="008461D6">
        <w:rPr>
          <w:rFonts w:ascii="Cambria" w:hAnsi="Cambria"/>
          <w:color w:val="192926"/>
          <w:sz w:val="24"/>
          <w:szCs w:val="24"/>
          <w:shd w:val="clear" w:color="auto" w:fill="FFFFFF"/>
        </w:rPr>
        <w:t xml:space="preserve">Joseph Louis Le Bourgeois was married on April 20, 1853, to Miss Noemie Arceneaux, of St. James parish. At the time of her marriage the Sacred Heart convent in St. James parish, where she was educated, was her home, her mother having entered that religious order at her husband's (Felix Arceneaux) death, </w:t>
      </w:r>
      <w:proofErr w:type="gramStart"/>
      <w:r w:rsidRPr="008461D6">
        <w:rPr>
          <w:rFonts w:ascii="Cambria" w:hAnsi="Cambria"/>
          <w:color w:val="192926"/>
          <w:sz w:val="24"/>
          <w:szCs w:val="24"/>
          <w:shd w:val="clear" w:color="auto" w:fill="FFFFFF"/>
        </w:rPr>
        <w:t>August,</w:t>
      </w:r>
      <w:proofErr w:type="gramEnd"/>
      <w:r w:rsidRPr="008461D6">
        <w:rPr>
          <w:rFonts w:ascii="Cambria" w:hAnsi="Cambria"/>
          <w:color w:val="192926"/>
          <w:sz w:val="24"/>
          <w:szCs w:val="24"/>
          <w:shd w:val="clear" w:color="auto" w:fill="FFFFFF"/>
        </w:rPr>
        <w:t xml:space="preserve"> 1840. Mrs. Arceneaux devoted almost fifty years of her life to the care and education of children and died January 17, 1891. From the union of Joseph Le Bourgeois and Noemie </w:t>
      </w:r>
      <w:proofErr w:type="gramStart"/>
      <w:r w:rsidRPr="008461D6">
        <w:rPr>
          <w:rFonts w:ascii="Cambria" w:hAnsi="Cambria"/>
          <w:color w:val="192926"/>
          <w:sz w:val="24"/>
          <w:szCs w:val="24"/>
          <w:shd w:val="clear" w:color="auto" w:fill="FFFFFF"/>
        </w:rPr>
        <w:t>Arceneaux</w:t>
      </w:r>
      <w:proofErr w:type="gramEnd"/>
      <w:r w:rsidRPr="008461D6">
        <w:rPr>
          <w:rFonts w:ascii="Cambria" w:hAnsi="Cambria"/>
          <w:color w:val="192926"/>
          <w:sz w:val="24"/>
          <w:szCs w:val="24"/>
          <w:shd w:val="clear" w:color="auto" w:fill="FFFFFF"/>
        </w:rPr>
        <w:t xml:space="preserve"> </w:t>
      </w:r>
      <w:proofErr w:type="gramStart"/>
      <w:r w:rsidRPr="008461D6">
        <w:rPr>
          <w:rFonts w:ascii="Cambria" w:hAnsi="Cambria"/>
          <w:color w:val="192926"/>
          <w:sz w:val="24"/>
          <w:szCs w:val="24"/>
          <w:shd w:val="clear" w:color="auto" w:fill="FFFFFF"/>
        </w:rPr>
        <w:t>were born six children</w:t>
      </w:r>
      <w:proofErr w:type="gramEnd"/>
      <w:r w:rsidRPr="008461D6">
        <w:rPr>
          <w:rFonts w:ascii="Cambria" w:hAnsi="Cambria"/>
          <w:color w:val="192926"/>
          <w:sz w:val="24"/>
          <w:szCs w:val="24"/>
          <w:shd w:val="clear" w:color="auto" w:fill="FFFFFF"/>
        </w:rPr>
        <w:t xml:space="preserve">, all living: Marie Louisa (August 8, 1854); Marie Noemie (April 14, 1856); Joseph Louis (October 28, 1857); Georgine Josephine (February 16, 1860); Felix Albert (June 8, 1862), and Lucile Theresa (January 30, 1866). Three of these children are married. Louisa is the wife of Vincent Green, from Mobile, now residing in New Orleans. Noemie is the wife of F.W. Quackenboss, of New Orleans. Georgine is the wife of Joseph Walthew, living in St. Louis, Mo. The other three children reside with their widowed mother at the old homestead, her sons managing the place. Their father, Joseph Louis Le Bourgeois, died September 4, 1890. In him was the embodiment of all that is noble and benevolent, true to his God and himself, devoted to his wife and children, sincere in friendship, most sympathizing with those in need and affliction, it follows that his death is mourned by all who knew him. </w:t>
      </w:r>
    </w:p>
    <w:p w14:paraId="210EFD73" w14:textId="1977A6E9" w:rsidR="0009452F" w:rsidRPr="008461D6" w:rsidRDefault="008461D6" w:rsidP="008461D6">
      <w:pPr>
        <w:rPr>
          <w:sz w:val="24"/>
          <w:szCs w:val="24"/>
        </w:rPr>
      </w:pPr>
      <w:r w:rsidRPr="008461D6">
        <w:rPr>
          <w:rFonts w:ascii="Cambria" w:hAnsi="Cambria"/>
          <w:color w:val="192926"/>
          <w:sz w:val="24"/>
          <w:szCs w:val="24"/>
          <w:shd w:val="clear" w:color="auto" w:fill="FFFFFF"/>
        </w:rPr>
        <w:t>Source: Biographical and Historical</w:t>
      </w:r>
      <w:r w:rsidRPr="008461D6">
        <w:rPr>
          <w:rFonts w:ascii="Cambria" w:hAnsi="Cambria"/>
          <w:color w:val="192926"/>
          <w:sz w:val="24"/>
          <w:szCs w:val="24"/>
          <w:shd w:val="clear" w:color="auto" w:fill="FFFFFF"/>
        </w:rPr>
        <w:t xml:space="preserve"> </w:t>
      </w:r>
      <w:r w:rsidRPr="008461D6">
        <w:rPr>
          <w:rFonts w:ascii="Cambria" w:hAnsi="Cambria"/>
          <w:color w:val="192926"/>
          <w:sz w:val="24"/>
          <w:szCs w:val="24"/>
          <w:shd w:val="clear" w:color="auto" w:fill="FFFFFF"/>
        </w:rPr>
        <w:t>Memoirs of Louisiana; Chicago; The Goodspeed Publishing Company, 1892; transcribed by Kim Mohler</w:t>
      </w:r>
    </w:p>
    <w:sectPr w:rsidR="0009452F" w:rsidRPr="008461D6" w:rsidSect="008461D6">
      <w:pgSz w:w="12240" w:h="1728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30740F"/>
    <w:rsid w:val="003440B6"/>
    <w:rsid w:val="003771C9"/>
    <w:rsid w:val="003805CF"/>
    <w:rsid w:val="00394D70"/>
    <w:rsid w:val="004366D2"/>
    <w:rsid w:val="004B364D"/>
    <w:rsid w:val="007C4D43"/>
    <w:rsid w:val="00825103"/>
    <w:rsid w:val="008461D6"/>
    <w:rsid w:val="009F397A"/>
    <w:rsid w:val="00AB613E"/>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503</Words>
  <Characters>2870</Characters>
  <Application>Microsoft Office Word</Application>
  <DocSecurity>0</DocSecurity>
  <Lines>23</Lines>
  <Paragraphs>6</Paragraphs>
  <ScaleCrop>false</ScaleCrop>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2026-10-24T16:44:00Z</dcterms:created>
  <dcterms:modified xsi:type="dcterms:W3CDTF">2026-10-24T16:44:00Z</dcterms:modified>
</cp:coreProperties>
</file>