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9545A" w14:textId="77777777" w:rsidR="00B95BEC" w:rsidRPr="00B95BEC" w:rsidRDefault="00B95BEC" w:rsidP="001A3C26">
      <w:pPr>
        <w:jc w:val="center"/>
        <w:rPr>
          <w:rFonts w:ascii="Cambria" w:hAnsi="Cambria"/>
          <w:color w:val="192926"/>
          <w:sz w:val="24"/>
          <w:szCs w:val="24"/>
          <w:shd w:val="clear" w:color="auto" w:fill="FFFFFF"/>
        </w:rPr>
      </w:pPr>
      <w:r w:rsidRPr="00B95BEC">
        <w:rPr>
          <w:rFonts w:ascii="Cambria" w:hAnsi="Cambria"/>
          <w:b/>
          <w:bCs/>
          <w:color w:val="192926"/>
          <w:sz w:val="24"/>
          <w:szCs w:val="24"/>
        </w:rPr>
        <w:t>HENRY HOBSON RICHARDSON</w:t>
      </w:r>
      <w:r w:rsidRPr="00B95BEC">
        <w:rPr>
          <w:rFonts w:ascii="Cambria" w:hAnsi="Cambria"/>
          <w:color w:val="192926"/>
          <w:sz w:val="24"/>
          <w:szCs w:val="24"/>
        </w:rPr>
        <w:br/>
      </w:r>
    </w:p>
    <w:p w14:paraId="3F6B0CFE" w14:textId="77777777" w:rsidR="00B95BEC" w:rsidRPr="00B95BEC" w:rsidRDefault="00B95BEC" w:rsidP="00B95BEC">
      <w:pPr>
        <w:rPr>
          <w:rFonts w:ascii="Cambria" w:hAnsi="Cambria"/>
          <w:color w:val="192926"/>
          <w:sz w:val="24"/>
          <w:szCs w:val="24"/>
          <w:shd w:val="clear" w:color="auto" w:fill="FFFFFF"/>
        </w:rPr>
      </w:pPr>
      <w:r w:rsidRPr="00B95BEC">
        <w:rPr>
          <w:rFonts w:ascii="Cambria" w:hAnsi="Cambria"/>
          <w:color w:val="192926"/>
          <w:sz w:val="24"/>
          <w:szCs w:val="24"/>
          <w:shd w:val="clear" w:color="auto" w:fill="FFFFFF"/>
        </w:rPr>
        <w:t xml:space="preserve">Richardson, Henry Hobson, one of the most famous of American architects, was born at Priestly's Point, St. James parish. La., Sept. 29, 1838. His paternal ancestry was </w:t>
      </w:r>
      <w:proofErr w:type="gramStart"/>
      <w:r w:rsidRPr="00B95BEC">
        <w:rPr>
          <w:rFonts w:ascii="Cambria" w:hAnsi="Cambria"/>
          <w:color w:val="192926"/>
          <w:sz w:val="24"/>
          <w:szCs w:val="24"/>
          <w:shd w:val="clear" w:color="auto" w:fill="FFFFFF"/>
        </w:rPr>
        <w:t>Scotch</w:t>
      </w:r>
      <w:proofErr w:type="gramEnd"/>
      <w:r w:rsidRPr="00B95BEC">
        <w:rPr>
          <w:rFonts w:ascii="Cambria" w:hAnsi="Cambria"/>
          <w:color w:val="192926"/>
          <w:sz w:val="24"/>
          <w:szCs w:val="24"/>
          <w:shd w:val="clear" w:color="auto" w:fill="FFFFFF"/>
        </w:rPr>
        <w:t xml:space="preserve"> and his mother was a granddaughter of Rev. Joseph Priestly of England. In 1859 he graduated at Harvard </w:t>
      </w:r>
      <w:proofErr w:type="gramStart"/>
      <w:r w:rsidRPr="00B95BEC">
        <w:rPr>
          <w:rFonts w:ascii="Cambria" w:hAnsi="Cambria"/>
          <w:color w:val="192926"/>
          <w:sz w:val="24"/>
          <w:szCs w:val="24"/>
          <w:shd w:val="clear" w:color="auto" w:fill="FFFFFF"/>
        </w:rPr>
        <w:t>university</w:t>
      </w:r>
      <w:proofErr w:type="gramEnd"/>
      <w:r w:rsidRPr="00B95BEC">
        <w:rPr>
          <w:rFonts w:ascii="Cambria" w:hAnsi="Cambria"/>
          <w:color w:val="192926"/>
          <w:sz w:val="24"/>
          <w:szCs w:val="24"/>
          <w:shd w:val="clear" w:color="auto" w:fill="FFFFFF"/>
        </w:rPr>
        <w:t xml:space="preserve">, and ten years later at the Ecole des Beaux Arts, Paris, France. Returning to America, he became associated with Charles D. Gambrill, under the firm name of Gambrill &amp; Richardson. His work soon extended to several states and covered all classes of structures. Among the most prominent buildings erected under his supervision may be mentioned the New York state capitol at Albany; the county buildings at Pittsburg, Pa.; the Cincinnati chamber of commerce; Craig memorial library, Quincy, Mass.; Sever and Austin halls, Cambridge, Mass.; and the Trinity Protestant Episcopal church at Boston, which is considered the crowning glory of his professional career. During the last decade of his </w:t>
      </w:r>
      <w:proofErr w:type="gramStart"/>
      <w:r w:rsidRPr="00B95BEC">
        <w:rPr>
          <w:rFonts w:ascii="Cambria" w:hAnsi="Cambria"/>
          <w:color w:val="192926"/>
          <w:sz w:val="24"/>
          <w:szCs w:val="24"/>
          <w:shd w:val="clear" w:color="auto" w:fill="FFFFFF"/>
        </w:rPr>
        <w:t>life</w:t>
      </w:r>
      <w:proofErr w:type="gramEnd"/>
      <w:r w:rsidRPr="00B95BEC">
        <w:rPr>
          <w:rFonts w:ascii="Cambria" w:hAnsi="Cambria"/>
          <w:color w:val="192926"/>
          <w:sz w:val="24"/>
          <w:szCs w:val="24"/>
          <w:shd w:val="clear" w:color="auto" w:fill="FFFFFF"/>
        </w:rPr>
        <w:t xml:space="preserve"> he suffered from an incurable malady, but it was in this period that he designed the church building that has added his name to the list of the foremost architects of the 19th century. A short time before his death he was elected an honorary member of the Royal institute of British architects, an honor conferred upon but comparably few Americans. He died at Brookline, Mass., April 28, 1886. </w:t>
      </w:r>
    </w:p>
    <w:p w14:paraId="210EFD73" w14:textId="71CEBF1D" w:rsidR="0009452F" w:rsidRPr="00B95BEC" w:rsidRDefault="00B95BEC" w:rsidP="00B95BEC">
      <w:pPr>
        <w:rPr>
          <w:sz w:val="24"/>
          <w:szCs w:val="24"/>
        </w:rPr>
      </w:pPr>
      <w:r w:rsidRPr="00B95BEC">
        <w:rPr>
          <w:rFonts w:ascii="Cambria" w:hAnsi="Cambria"/>
          <w:color w:val="192926"/>
          <w:sz w:val="24"/>
          <w:szCs w:val="24"/>
          <w:shd w:val="clear" w:color="auto" w:fill="FFFFFF"/>
        </w:rPr>
        <w:t>Source: Louisiana, Comprising Sketches of Parishes, Towns, Events, Institutions, and Persons, Arranged in Cyclopedic Form, Volume II, 1914, transcribed by C. Danielson</w:t>
      </w:r>
    </w:p>
    <w:sectPr w:rsidR="0009452F" w:rsidRPr="00B95BEC" w:rsidSect="00B95BEC">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7A"/>
    <w:rsid w:val="0009452F"/>
    <w:rsid w:val="00094D5C"/>
    <w:rsid w:val="000F5DC1"/>
    <w:rsid w:val="001A3C26"/>
    <w:rsid w:val="0030740F"/>
    <w:rsid w:val="003440B6"/>
    <w:rsid w:val="003771C9"/>
    <w:rsid w:val="003805CF"/>
    <w:rsid w:val="00394D70"/>
    <w:rsid w:val="004366D2"/>
    <w:rsid w:val="004B364D"/>
    <w:rsid w:val="007C4D43"/>
    <w:rsid w:val="00825103"/>
    <w:rsid w:val="008461D6"/>
    <w:rsid w:val="009F397A"/>
    <w:rsid w:val="00A54AC5"/>
    <w:rsid w:val="00AB613E"/>
    <w:rsid w:val="00B95BEC"/>
    <w:rsid w:val="00C244EE"/>
    <w:rsid w:val="00D43896"/>
    <w:rsid w:val="00D47032"/>
    <w:rsid w:val="00D6785F"/>
    <w:rsid w:val="00E56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9962E"/>
  <w15:chartTrackingRefBased/>
  <w15:docId w15:val="{8DE0CD10-236E-463F-9DF2-7378A342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7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F39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39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397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397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F397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F397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F397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F397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F397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97A"/>
    <w:rPr>
      <w:rFonts w:eastAsiaTheme="majorEastAsia" w:cstheme="majorBidi"/>
      <w:color w:val="272727" w:themeColor="text1" w:themeTint="D8"/>
    </w:rPr>
  </w:style>
  <w:style w:type="paragraph" w:styleId="Title">
    <w:name w:val="Title"/>
    <w:basedOn w:val="Normal"/>
    <w:next w:val="Normal"/>
    <w:link w:val="TitleChar"/>
    <w:uiPriority w:val="10"/>
    <w:qFormat/>
    <w:rsid w:val="009F39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3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97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3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97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F397A"/>
    <w:rPr>
      <w:i/>
      <w:iCs/>
      <w:color w:val="404040" w:themeColor="text1" w:themeTint="BF"/>
    </w:rPr>
  </w:style>
  <w:style w:type="paragraph" w:styleId="ListParagraph">
    <w:name w:val="List Paragraph"/>
    <w:basedOn w:val="Normal"/>
    <w:uiPriority w:val="34"/>
    <w:qFormat/>
    <w:rsid w:val="009F397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F397A"/>
    <w:rPr>
      <w:i/>
      <w:iCs/>
      <w:color w:val="0F4761" w:themeColor="accent1" w:themeShade="BF"/>
    </w:rPr>
  </w:style>
  <w:style w:type="paragraph" w:styleId="IntenseQuote">
    <w:name w:val="Intense Quote"/>
    <w:basedOn w:val="Normal"/>
    <w:next w:val="Normal"/>
    <w:link w:val="IntenseQuoteChar"/>
    <w:uiPriority w:val="30"/>
    <w:qFormat/>
    <w:rsid w:val="009F39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F397A"/>
    <w:rPr>
      <w:i/>
      <w:iCs/>
      <w:color w:val="0F4761" w:themeColor="accent1" w:themeShade="BF"/>
    </w:rPr>
  </w:style>
  <w:style w:type="character" w:styleId="IntenseReference">
    <w:name w:val="Intense Reference"/>
    <w:basedOn w:val="DefaultParagraphFont"/>
    <w:uiPriority w:val="32"/>
    <w:qFormat/>
    <w:rsid w:val="009F39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234</Words>
  <Characters>1337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3</cp:revision>
  <dcterms:created xsi:type="dcterms:W3CDTF">2026-10-24T16:59:00Z</dcterms:created>
  <dcterms:modified xsi:type="dcterms:W3CDTF">2026-10-24T16:59:00Z</dcterms:modified>
</cp:coreProperties>
</file>